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28" w:type="dxa"/>
        <w:tblLook w:val="01E0"/>
      </w:tblPr>
      <w:tblGrid>
        <w:gridCol w:w="3588"/>
        <w:gridCol w:w="2880"/>
        <w:gridCol w:w="4260"/>
      </w:tblGrid>
      <w:tr w:rsidR="00E01C15" w:rsidRPr="00C309D9" w:rsidTr="00715855">
        <w:tc>
          <w:tcPr>
            <w:tcW w:w="3588" w:type="dxa"/>
          </w:tcPr>
          <w:p w:rsidR="00E01C15" w:rsidRPr="00C309D9" w:rsidRDefault="00E01C15" w:rsidP="00715855">
            <w:pPr>
              <w:ind w:right="612"/>
              <w:rPr>
                <w:b/>
                <w:lang w:val="es-MX"/>
              </w:rPr>
            </w:pPr>
            <w:r w:rsidRPr="00C309D9">
              <w:rPr>
                <w:b/>
                <w:lang w:val="es-MX"/>
              </w:rPr>
              <w:t>Verónica MEDINA</w:t>
            </w:r>
          </w:p>
          <w:p w:rsidR="001E3C0C" w:rsidRPr="00C309D9" w:rsidRDefault="001E3C0C" w:rsidP="001E3C0C">
            <w:pPr>
              <w:ind w:right="612"/>
              <w:rPr>
                <w:sz w:val="18"/>
                <w:szCs w:val="18"/>
                <w:lang w:val="es-MX"/>
              </w:rPr>
            </w:pPr>
            <w:proofErr w:type="spellStart"/>
            <w:r w:rsidRPr="00C309D9">
              <w:rPr>
                <w:sz w:val="18"/>
                <w:szCs w:val="18"/>
                <w:lang w:val="es-MX"/>
              </w:rPr>
              <w:t>Roman</w:t>
            </w:r>
            <w:proofErr w:type="spellEnd"/>
            <w:r w:rsidRPr="00C309D9">
              <w:rPr>
                <w:sz w:val="18"/>
                <w:szCs w:val="18"/>
                <w:lang w:val="es-MX"/>
              </w:rPr>
              <w:t xml:space="preserve"> Díaz 1180 D.612, Providencia</w:t>
            </w:r>
          </w:p>
          <w:p w:rsidR="001E3C0C" w:rsidRPr="00C309D9" w:rsidRDefault="001E3C0C" w:rsidP="001E3C0C">
            <w:pPr>
              <w:ind w:right="612"/>
              <w:rPr>
                <w:sz w:val="18"/>
                <w:szCs w:val="18"/>
                <w:lang w:val="es-MX"/>
              </w:rPr>
            </w:pPr>
            <w:r w:rsidRPr="00C309D9">
              <w:rPr>
                <w:sz w:val="18"/>
                <w:szCs w:val="18"/>
                <w:lang w:val="es-MX"/>
              </w:rPr>
              <w:t>Santiago, Chile</w:t>
            </w:r>
          </w:p>
          <w:p w:rsidR="001E3C0C" w:rsidRPr="00C309D9" w:rsidRDefault="001E3C0C" w:rsidP="001E3C0C">
            <w:pPr>
              <w:ind w:right="612"/>
              <w:rPr>
                <w:sz w:val="18"/>
                <w:szCs w:val="18"/>
                <w:lang w:val="es-MX"/>
              </w:rPr>
            </w:pPr>
            <w:r w:rsidRPr="00C309D9">
              <w:rPr>
                <w:sz w:val="18"/>
                <w:szCs w:val="18"/>
                <w:lang w:val="es-MX"/>
              </w:rPr>
              <w:t>Tél.+56.979934995</w:t>
            </w:r>
          </w:p>
          <w:p w:rsidR="00E01C15" w:rsidRPr="00C309D9" w:rsidRDefault="009C4745" w:rsidP="00715855">
            <w:pPr>
              <w:tabs>
                <w:tab w:val="left" w:pos="3372"/>
              </w:tabs>
              <w:rPr>
                <w:rFonts w:ascii="Arial" w:hAnsi="Arial" w:cs="Arial"/>
                <w:sz w:val="16"/>
                <w:szCs w:val="18"/>
                <w:lang w:val="es-MX"/>
              </w:rPr>
            </w:pPr>
            <w:hyperlink r:id="rId5" w:history="1">
              <w:r w:rsidR="00E01C15" w:rsidRPr="00C309D9">
                <w:rPr>
                  <w:rStyle w:val="Hipervnculo"/>
                  <w:sz w:val="16"/>
                  <w:szCs w:val="18"/>
                  <w:lang w:val="es-MX"/>
                </w:rPr>
                <w:t>veronicamedinaoliva@gmail.com</w:t>
              </w:r>
            </w:hyperlink>
          </w:p>
        </w:tc>
        <w:tc>
          <w:tcPr>
            <w:tcW w:w="2880" w:type="dxa"/>
          </w:tcPr>
          <w:p w:rsidR="00E01C15" w:rsidRPr="00C309D9" w:rsidRDefault="00E01C15" w:rsidP="00715855">
            <w:pPr>
              <w:jc w:val="center"/>
              <w:rPr>
                <w:sz w:val="20"/>
                <w:szCs w:val="20"/>
                <w:lang w:val="es-MX"/>
              </w:rPr>
            </w:pPr>
          </w:p>
        </w:tc>
        <w:tc>
          <w:tcPr>
            <w:tcW w:w="4260" w:type="dxa"/>
          </w:tcPr>
          <w:p w:rsidR="00E01C15" w:rsidRPr="00C309D9" w:rsidRDefault="006E6CCB" w:rsidP="00715855">
            <w:pPr>
              <w:ind w:left="187"/>
              <w:jc w:val="right"/>
              <w:rPr>
                <w:b/>
                <w:sz w:val="20"/>
                <w:szCs w:val="20"/>
                <w:lang w:val="es-MX" w:eastAsia="es-ES"/>
              </w:rPr>
            </w:pPr>
            <w:r w:rsidRPr="00C309D9">
              <w:rPr>
                <w:b/>
                <w:sz w:val="20"/>
                <w:szCs w:val="20"/>
                <w:lang w:val="es-MX" w:eastAsia="es-ES"/>
              </w:rPr>
              <w:t>Idiomas</w:t>
            </w:r>
          </w:p>
          <w:p w:rsidR="006E6CCB" w:rsidRPr="00C309D9" w:rsidRDefault="006E6CCB" w:rsidP="00715855">
            <w:pPr>
              <w:ind w:left="187"/>
              <w:jc w:val="right"/>
              <w:rPr>
                <w:sz w:val="20"/>
                <w:szCs w:val="20"/>
                <w:lang w:val="es-MX" w:eastAsia="es-ES"/>
              </w:rPr>
            </w:pPr>
            <w:r w:rsidRPr="00C309D9">
              <w:rPr>
                <w:sz w:val="20"/>
                <w:szCs w:val="20"/>
                <w:lang w:val="es-MX" w:eastAsia="es-ES"/>
              </w:rPr>
              <w:t>Español (nativo)</w:t>
            </w:r>
          </w:p>
          <w:p w:rsidR="006E6CCB" w:rsidRPr="00C309D9" w:rsidRDefault="006E6CCB" w:rsidP="00715855">
            <w:pPr>
              <w:ind w:left="187"/>
              <w:jc w:val="right"/>
              <w:rPr>
                <w:sz w:val="20"/>
                <w:szCs w:val="20"/>
                <w:lang w:val="es-MX" w:eastAsia="es-ES"/>
              </w:rPr>
            </w:pPr>
            <w:proofErr w:type="spellStart"/>
            <w:r w:rsidRPr="00C309D9">
              <w:rPr>
                <w:sz w:val="20"/>
                <w:szCs w:val="20"/>
                <w:lang w:val="es-MX" w:eastAsia="es-ES"/>
              </w:rPr>
              <w:t>Ingles</w:t>
            </w:r>
            <w:proofErr w:type="spellEnd"/>
            <w:r w:rsidRPr="00C309D9">
              <w:rPr>
                <w:sz w:val="20"/>
                <w:szCs w:val="20"/>
                <w:lang w:val="es-MX" w:eastAsia="es-ES"/>
              </w:rPr>
              <w:t xml:space="preserve"> (avanzado)</w:t>
            </w:r>
          </w:p>
        </w:tc>
      </w:tr>
    </w:tbl>
    <w:p w:rsidR="00E01C15" w:rsidRPr="00C309D9" w:rsidRDefault="00E01C15" w:rsidP="00E01C15">
      <w:pPr>
        <w:pStyle w:val="Epgrafe"/>
        <w:rPr>
          <w:sz w:val="16"/>
          <w:szCs w:val="16"/>
          <w:lang w:val="es-MX"/>
        </w:rPr>
      </w:pPr>
    </w:p>
    <w:p w:rsidR="00E01C15" w:rsidRPr="00C309D9" w:rsidRDefault="00E01C15" w:rsidP="006E6CCB">
      <w:pPr>
        <w:pStyle w:val="Epgrafe"/>
        <w:spacing w:line="120" w:lineRule="atLeast"/>
        <w:rPr>
          <w:lang w:val="es-MX"/>
        </w:rPr>
      </w:pPr>
      <w:r w:rsidRPr="00C309D9">
        <w:rPr>
          <w:lang w:val="es-MX"/>
        </w:rPr>
        <w:t>Ingeniero Químico con experiencia en proyectos</w:t>
      </w:r>
    </w:p>
    <w:p w:rsidR="006E6CCB" w:rsidRPr="00C309D9" w:rsidRDefault="006E6CCB" w:rsidP="006E6CCB">
      <w:pPr>
        <w:rPr>
          <w:sz w:val="16"/>
          <w:szCs w:val="16"/>
          <w:lang w:val="es-MX"/>
        </w:rPr>
      </w:pPr>
    </w:p>
    <w:p w:rsidR="00E01C15" w:rsidRPr="00C309D9" w:rsidRDefault="00E01C15" w:rsidP="00E01C15">
      <w:pPr>
        <w:jc w:val="both"/>
        <w:rPr>
          <w:sz w:val="20"/>
          <w:szCs w:val="20"/>
          <w:lang w:val="es-MX" w:eastAsia="es-ES"/>
        </w:rPr>
      </w:pPr>
      <w:r w:rsidRPr="00C309D9">
        <w:rPr>
          <w:sz w:val="20"/>
          <w:szCs w:val="20"/>
          <w:lang w:val="es-MX" w:eastAsia="es-ES"/>
        </w:rPr>
        <w:t>Ingeniero químico con 7 años de experiencia en</w:t>
      </w:r>
      <w:r w:rsidR="00812500">
        <w:rPr>
          <w:sz w:val="20"/>
          <w:szCs w:val="20"/>
          <w:lang w:val="es-MX" w:eastAsia="es-ES"/>
        </w:rPr>
        <w:t xml:space="preserve"> el desarrollo de proyectos de</w:t>
      </w:r>
      <w:r w:rsidRPr="00C309D9">
        <w:rPr>
          <w:sz w:val="20"/>
          <w:szCs w:val="20"/>
          <w:lang w:val="es-MX" w:eastAsia="es-ES"/>
        </w:rPr>
        <w:t xml:space="preserve"> la industria petroquímica. Líder de proyectos, probada capacidad de resolución de problemas, proactiva, organizada, responsable, trabajadora en equipo, competente en software de computación. Buscando una posición en una compañía donde mi experiencia pueda ser útil para el desarrollo de proyectos.</w:t>
      </w:r>
    </w:p>
    <w:p w:rsidR="00E01C15" w:rsidRPr="00C309D9" w:rsidRDefault="00E01C15" w:rsidP="00E01C15">
      <w:pPr>
        <w:rPr>
          <w:lang w:val="es-MX"/>
        </w:rPr>
      </w:pPr>
    </w:p>
    <w:p w:rsidR="00E01C15" w:rsidRPr="00C309D9" w:rsidRDefault="006E6CCB" w:rsidP="00E01C15">
      <w:pPr>
        <w:pStyle w:val="Ttulo2"/>
        <w:ind w:right="-596"/>
        <w:jc w:val="left"/>
        <w:rPr>
          <w:szCs w:val="28"/>
          <w:lang w:val="es-MX"/>
        </w:rPr>
      </w:pPr>
      <w:r w:rsidRPr="00C309D9">
        <w:rPr>
          <w:szCs w:val="28"/>
          <w:lang w:val="es-MX"/>
        </w:rPr>
        <w:t>Educación</w:t>
      </w:r>
    </w:p>
    <w:tbl>
      <w:tblPr>
        <w:tblW w:w="10908" w:type="dxa"/>
        <w:tblLook w:val="01E0"/>
      </w:tblPr>
      <w:tblGrid>
        <w:gridCol w:w="1368"/>
        <w:gridCol w:w="6896"/>
        <w:gridCol w:w="2644"/>
      </w:tblGrid>
      <w:tr w:rsidR="00E01C15" w:rsidRPr="00C309D9" w:rsidTr="00715855">
        <w:tc>
          <w:tcPr>
            <w:tcW w:w="1368" w:type="dxa"/>
            <w:shd w:val="clear" w:color="auto" w:fill="auto"/>
          </w:tcPr>
          <w:p w:rsidR="00E01C15" w:rsidRPr="00C309D9" w:rsidRDefault="00E01C15" w:rsidP="00715855">
            <w:pPr>
              <w:rPr>
                <w:b/>
                <w:bCs/>
                <w:sz w:val="20"/>
                <w:lang w:val="es-MX"/>
              </w:rPr>
            </w:pPr>
            <w:r w:rsidRPr="00C309D9">
              <w:rPr>
                <w:b/>
                <w:bCs/>
                <w:sz w:val="20"/>
                <w:lang w:val="es-MX"/>
              </w:rPr>
              <w:t xml:space="preserve">2008 </w:t>
            </w:r>
            <w:r w:rsidR="001D14D1" w:rsidRPr="00C309D9">
              <w:rPr>
                <w:b/>
                <w:bCs/>
                <w:sz w:val="20"/>
                <w:lang w:val="es-MX"/>
              </w:rPr>
              <w:t>–</w:t>
            </w:r>
            <w:r w:rsidRPr="00C309D9">
              <w:rPr>
                <w:b/>
                <w:bCs/>
                <w:sz w:val="20"/>
                <w:lang w:val="es-MX"/>
              </w:rPr>
              <w:t xml:space="preserve"> 2015</w:t>
            </w:r>
          </w:p>
        </w:tc>
        <w:tc>
          <w:tcPr>
            <w:tcW w:w="6896" w:type="dxa"/>
            <w:shd w:val="clear" w:color="auto" w:fill="auto"/>
          </w:tcPr>
          <w:p w:rsidR="00E01C15" w:rsidRPr="00C309D9" w:rsidRDefault="00E01C15" w:rsidP="00715855">
            <w:pPr>
              <w:rPr>
                <w:rFonts w:ascii="Arial" w:hAnsi="Arial" w:cs="Arial"/>
                <w:lang w:val="es-MX" w:eastAsia="en-US"/>
              </w:rPr>
            </w:pPr>
            <w:r w:rsidRPr="00C309D9">
              <w:rPr>
                <w:b/>
                <w:sz w:val="20"/>
                <w:lang w:val="es-MX"/>
              </w:rPr>
              <w:t xml:space="preserve">Maestría en Ciencias </w:t>
            </w:r>
            <w:r w:rsidRPr="00C309D9">
              <w:rPr>
                <w:sz w:val="20"/>
                <w:lang w:val="es-MX"/>
              </w:rPr>
              <w:t>Ingeniería Química</w:t>
            </w:r>
          </w:p>
          <w:p w:rsidR="00E01C15" w:rsidRPr="00C309D9" w:rsidRDefault="00E01C15" w:rsidP="00715855">
            <w:pPr>
              <w:rPr>
                <w:sz w:val="14"/>
                <w:szCs w:val="14"/>
                <w:lang w:val="es-MX"/>
              </w:rPr>
            </w:pPr>
            <w:r w:rsidRPr="00C309D9">
              <w:rPr>
                <w:sz w:val="14"/>
                <w:szCs w:val="14"/>
                <w:lang w:val="es-MX" w:eastAsia="en-US"/>
              </w:rPr>
              <w:t>GPA: 18.3/20</w:t>
            </w:r>
          </w:p>
        </w:tc>
        <w:tc>
          <w:tcPr>
            <w:tcW w:w="2644" w:type="dxa"/>
            <w:shd w:val="clear" w:color="auto" w:fill="auto"/>
          </w:tcPr>
          <w:p w:rsidR="00E01C15" w:rsidRPr="00C309D9" w:rsidRDefault="00E01C15" w:rsidP="00715855">
            <w:pPr>
              <w:jc w:val="right"/>
              <w:rPr>
                <w:i/>
                <w:sz w:val="16"/>
                <w:szCs w:val="16"/>
                <w:lang w:val="es-MX"/>
              </w:rPr>
            </w:pPr>
            <w:r w:rsidRPr="00C309D9">
              <w:rPr>
                <w:i/>
                <w:sz w:val="20"/>
                <w:szCs w:val="20"/>
                <w:lang w:val="es-MX"/>
              </w:rPr>
              <w:t>Universidad del Zulia - Venezuela</w:t>
            </w:r>
          </w:p>
        </w:tc>
      </w:tr>
      <w:tr w:rsidR="00E01C15" w:rsidRPr="00C309D9" w:rsidTr="00715855">
        <w:trPr>
          <w:cantSplit/>
        </w:trPr>
        <w:tc>
          <w:tcPr>
            <w:tcW w:w="1368" w:type="dxa"/>
            <w:vMerge w:val="restart"/>
            <w:shd w:val="pct10" w:color="auto" w:fill="auto"/>
          </w:tcPr>
          <w:p w:rsidR="00E01C15" w:rsidRPr="00C309D9" w:rsidRDefault="00E01C15" w:rsidP="00715855">
            <w:pPr>
              <w:rPr>
                <w:b/>
                <w:bCs/>
                <w:sz w:val="16"/>
                <w:szCs w:val="16"/>
                <w:lang w:val="es-MX"/>
              </w:rPr>
            </w:pPr>
          </w:p>
          <w:p w:rsidR="00E01C15" w:rsidRPr="00C309D9" w:rsidRDefault="00E01C15" w:rsidP="00715855">
            <w:pPr>
              <w:rPr>
                <w:b/>
                <w:bCs/>
                <w:sz w:val="20"/>
                <w:lang w:val="es-MX"/>
              </w:rPr>
            </w:pPr>
            <w:r w:rsidRPr="00C309D9">
              <w:rPr>
                <w:b/>
                <w:bCs/>
                <w:sz w:val="20"/>
                <w:lang w:val="es-MX"/>
              </w:rPr>
              <w:t>2003 - 2008</w:t>
            </w:r>
          </w:p>
        </w:tc>
        <w:tc>
          <w:tcPr>
            <w:tcW w:w="6896" w:type="dxa"/>
            <w:shd w:val="pct10" w:color="auto" w:fill="auto"/>
          </w:tcPr>
          <w:p w:rsidR="00E01C15" w:rsidRPr="00C309D9" w:rsidRDefault="00E01C15" w:rsidP="00715855">
            <w:pPr>
              <w:rPr>
                <w:sz w:val="20"/>
                <w:lang w:val="es-MX"/>
              </w:rPr>
            </w:pPr>
            <w:r w:rsidRPr="00C309D9">
              <w:rPr>
                <w:b/>
                <w:sz w:val="20"/>
                <w:lang w:val="es-MX"/>
              </w:rPr>
              <w:t>Ingeniería Química</w:t>
            </w:r>
          </w:p>
        </w:tc>
        <w:tc>
          <w:tcPr>
            <w:tcW w:w="2644" w:type="dxa"/>
            <w:vMerge w:val="restart"/>
            <w:shd w:val="pct10" w:color="auto" w:fill="auto"/>
          </w:tcPr>
          <w:p w:rsidR="00E01C15" w:rsidRPr="00C309D9" w:rsidRDefault="00E01C15" w:rsidP="00715855">
            <w:pPr>
              <w:jc w:val="right"/>
              <w:rPr>
                <w:i/>
                <w:sz w:val="20"/>
                <w:lang w:val="es-MX"/>
              </w:rPr>
            </w:pPr>
            <w:r w:rsidRPr="00C309D9">
              <w:rPr>
                <w:i/>
                <w:sz w:val="20"/>
                <w:szCs w:val="20"/>
                <w:lang w:val="es-MX"/>
              </w:rPr>
              <w:t>Universidad del Zulia -Venezuela</w:t>
            </w:r>
          </w:p>
        </w:tc>
      </w:tr>
      <w:tr w:rsidR="00E01C15" w:rsidRPr="00C309D9" w:rsidTr="00715855">
        <w:trPr>
          <w:cantSplit/>
        </w:trPr>
        <w:tc>
          <w:tcPr>
            <w:tcW w:w="1368" w:type="dxa"/>
            <w:vMerge/>
            <w:shd w:val="pct10" w:color="auto" w:fill="auto"/>
          </w:tcPr>
          <w:p w:rsidR="00E01C15" w:rsidRPr="00C309D9" w:rsidRDefault="00E01C15" w:rsidP="00715855">
            <w:pPr>
              <w:rPr>
                <w:b/>
                <w:bCs/>
                <w:sz w:val="20"/>
                <w:lang w:val="es-MX"/>
              </w:rPr>
            </w:pPr>
          </w:p>
        </w:tc>
        <w:tc>
          <w:tcPr>
            <w:tcW w:w="6896" w:type="dxa"/>
            <w:shd w:val="pct10" w:color="auto" w:fill="auto"/>
          </w:tcPr>
          <w:p w:rsidR="00E01C15" w:rsidRPr="00C309D9" w:rsidRDefault="00E01C15" w:rsidP="00715855">
            <w:pPr>
              <w:pStyle w:val="Textedebulles1"/>
              <w:rPr>
                <w:rFonts w:ascii="Times New Roman" w:hAnsi="Times New Roman" w:cs="Times New Roman"/>
                <w:bCs/>
                <w:sz w:val="14"/>
                <w:szCs w:val="24"/>
                <w:lang w:val="es-MX"/>
              </w:rPr>
            </w:pPr>
            <w:r w:rsidRPr="00C309D9">
              <w:rPr>
                <w:rFonts w:ascii="Times New Roman" w:hAnsi="Times New Roman" w:cs="Times New Roman"/>
                <w:bCs/>
                <w:sz w:val="14"/>
                <w:szCs w:val="24"/>
                <w:lang w:val="es-MX"/>
              </w:rPr>
              <w:t xml:space="preserve">GPA: 19.1/20 </w:t>
            </w:r>
          </w:p>
        </w:tc>
        <w:tc>
          <w:tcPr>
            <w:tcW w:w="2644" w:type="dxa"/>
            <w:vMerge/>
            <w:shd w:val="pct10" w:color="auto" w:fill="auto"/>
          </w:tcPr>
          <w:p w:rsidR="00E01C15" w:rsidRPr="00C309D9" w:rsidRDefault="00E01C15" w:rsidP="00715855">
            <w:pPr>
              <w:jc w:val="right"/>
              <w:rPr>
                <w:i/>
                <w:sz w:val="20"/>
                <w:lang w:val="es-MX"/>
              </w:rPr>
            </w:pPr>
          </w:p>
        </w:tc>
      </w:tr>
    </w:tbl>
    <w:p w:rsidR="00E01C15" w:rsidRPr="00C309D9" w:rsidRDefault="00E01C15" w:rsidP="00E01C15">
      <w:pPr>
        <w:pStyle w:val="Ttulo1"/>
        <w:pBdr>
          <w:bottom w:val="single" w:sz="4" w:space="1" w:color="auto"/>
        </w:pBdr>
        <w:ind w:right="-596"/>
        <w:rPr>
          <w:szCs w:val="28"/>
          <w:lang w:val="es-MX"/>
        </w:rPr>
      </w:pPr>
    </w:p>
    <w:p w:rsidR="00E01C15" w:rsidRPr="00C309D9" w:rsidRDefault="006E6CCB" w:rsidP="00E01C15">
      <w:pPr>
        <w:pStyle w:val="Ttulo1"/>
        <w:pBdr>
          <w:bottom w:val="single" w:sz="4" w:space="1" w:color="auto"/>
        </w:pBdr>
        <w:ind w:right="-596"/>
        <w:rPr>
          <w:szCs w:val="28"/>
          <w:lang w:val="es-MX"/>
        </w:rPr>
      </w:pPr>
      <w:r w:rsidRPr="00C309D9">
        <w:rPr>
          <w:szCs w:val="28"/>
          <w:lang w:val="es-MX"/>
        </w:rPr>
        <w:t>Experiencia laboral</w:t>
      </w:r>
    </w:p>
    <w:p w:rsidR="00E01C15" w:rsidRPr="00C309D9" w:rsidRDefault="00E01C15" w:rsidP="00E01C15">
      <w:pPr>
        <w:rPr>
          <w:b/>
          <w:bCs/>
          <w:sz w:val="6"/>
          <w:szCs w:val="12"/>
          <w:u w:val="single"/>
          <w:lang w:val="es-MX"/>
        </w:rPr>
      </w:pPr>
    </w:p>
    <w:tbl>
      <w:tblPr>
        <w:tblW w:w="10817" w:type="dxa"/>
        <w:tblInd w:w="70" w:type="dxa"/>
        <w:tblCellMar>
          <w:left w:w="70" w:type="dxa"/>
          <w:right w:w="70" w:type="dxa"/>
        </w:tblCellMar>
        <w:tblLook w:val="04A0"/>
      </w:tblPr>
      <w:tblGrid>
        <w:gridCol w:w="1263"/>
        <w:gridCol w:w="7087"/>
        <w:gridCol w:w="2467"/>
      </w:tblGrid>
      <w:tr w:rsidR="00E01C15" w:rsidRPr="00C309D9" w:rsidTr="00A50CEA">
        <w:tc>
          <w:tcPr>
            <w:tcW w:w="1263" w:type="dxa"/>
            <w:shd w:val="clear" w:color="auto" w:fill="FFFFFF" w:themeFill="background1"/>
            <w:hideMark/>
          </w:tcPr>
          <w:p w:rsidR="00E01C15" w:rsidRPr="00C309D9" w:rsidRDefault="00855668" w:rsidP="001D14D1">
            <w:pPr>
              <w:rPr>
                <w:b/>
                <w:bCs/>
                <w:sz w:val="20"/>
                <w:lang w:val="es-MX"/>
              </w:rPr>
            </w:pPr>
            <w:r w:rsidRPr="00C309D9">
              <w:rPr>
                <w:b/>
                <w:bCs/>
                <w:sz w:val="20"/>
                <w:lang w:val="es-MX"/>
              </w:rPr>
              <w:t>2012</w:t>
            </w:r>
            <w:r w:rsidR="00E01C15" w:rsidRPr="00C309D9">
              <w:rPr>
                <w:b/>
                <w:bCs/>
                <w:sz w:val="20"/>
                <w:lang w:val="es-MX"/>
              </w:rPr>
              <w:t>-</w:t>
            </w:r>
            <w:r w:rsidR="001D14D1" w:rsidRPr="00C309D9">
              <w:rPr>
                <w:b/>
                <w:bCs/>
                <w:sz w:val="20"/>
                <w:lang w:val="es-MX"/>
              </w:rPr>
              <w:t>2015</w:t>
            </w:r>
          </w:p>
        </w:tc>
        <w:tc>
          <w:tcPr>
            <w:tcW w:w="7087" w:type="dxa"/>
            <w:shd w:val="clear" w:color="auto" w:fill="FFFFFF" w:themeFill="background1"/>
            <w:hideMark/>
          </w:tcPr>
          <w:p w:rsidR="00E01C15" w:rsidRPr="00C309D9" w:rsidRDefault="006E6CCB" w:rsidP="00715855">
            <w:pPr>
              <w:pStyle w:val="Sangradetextonormal"/>
              <w:spacing w:after="0"/>
              <w:ind w:left="0"/>
              <w:jc w:val="both"/>
              <w:rPr>
                <w:b/>
                <w:sz w:val="20"/>
                <w:szCs w:val="20"/>
                <w:lang w:val="es-MX"/>
              </w:rPr>
            </w:pPr>
            <w:r w:rsidRPr="00C309D9">
              <w:rPr>
                <w:b/>
                <w:sz w:val="20"/>
                <w:szCs w:val="20"/>
                <w:lang w:val="es-MX"/>
              </w:rPr>
              <w:t xml:space="preserve">Líder de </w:t>
            </w:r>
            <w:r w:rsidR="00FE5667" w:rsidRPr="00C309D9">
              <w:rPr>
                <w:b/>
                <w:sz w:val="20"/>
                <w:szCs w:val="20"/>
                <w:lang w:val="es-MX"/>
              </w:rPr>
              <w:t>Proyectos / Procesos</w:t>
            </w:r>
            <w:r w:rsidR="00E01C15" w:rsidRPr="00C309D9">
              <w:rPr>
                <w:b/>
                <w:sz w:val="20"/>
                <w:szCs w:val="20"/>
                <w:lang w:val="es-MX"/>
              </w:rPr>
              <w:t xml:space="preserve">: </w:t>
            </w:r>
            <w:r w:rsidRPr="00C309D9">
              <w:rPr>
                <w:b/>
                <w:sz w:val="20"/>
                <w:szCs w:val="20"/>
                <w:lang w:val="es-MX"/>
              </w:rPr>
              <w:t>Departamento de proyectos</w:t>
            </w:r>
            <w:r w:rsidR="00E01C15" w:rsidRPr="00C309D9">
              <w:rPr>
                <w:b/>
                <w:sz w:val="20"/>
                <w:szCs w:val="20"/>
                <w:lang w:val="es-MX"/>
              </w:rPr>
              <w:t xml:space="preserve"> (</w:t>
            </w:r>
            <w:r w:rsidR="00855668" w:rsidRPr="00C309D9">
              <w:rPr>
                <w:b/>
                <w:sz w:val="20"/>
                <w:szCs w:val="20"/>
                <w:lang w:val="es-MX"/>
              </w:rPr>
              <w:t>3</w:t>
            </w:r>
            <w:r w:rsidR="00E01C15" w:rsidRPr="00C309D9">
              <w:rPr>
                <w:b/>
                <w:sz w:val="20"/>
                <w:szCs w:val="20"/>
                <w:lang w:val="es-MX"/>
              </w:rPr>
              <w:t xml:space="preserve"> </w:t>
            </w:r>
            <w:r w:rsidRPr="00C309D9">
              <w:rPr>
                <w:b/>
                <w:sz w:val="20"/>
                <w:szCs w:val="20"/>
                <w:lang w:val="es-MX"/>
              </w:rPr>
              <w:t>años</w:t>
            </w:r>
            <w:r w:rsidR="00E01C15" w:rsidRPr="00C309D9">
              <w:rPr>
                <w:b/>
                <w:sz w:val="20"/>
                <w:szCs w:val="20"/>
                <w:lang w:val="es-MX"/>
              </w:rPr>
              <w:t>)</w:t>
            </w:r>
          </w:p>
          <w:p w:rsidR="006E6CCB" w:rsidRPr="00C309D9" w:rsidRDefault="006E6CCB"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 xml:space="preserve">Desarrollo de </w:t>
            </w:r>
            <w:r w:rsidR="00715855" w:rsidRPr="00C309D9">
              <w:rPr>
                <w:rFonts w:ascii="Times New Roman" w:hAnsi="Times New Roman" w:cs="Times New Roman"/>
                <w:color w:val="auto"/>
                <w:sz w:val="20"/>
                <w:szCs w:val="20"/>
                <w:lang w:val="es-MX"/>
              </w:rPr>
              <w:t>ingenie</w:t>
            </w:r>
            <w:r w:rsidRPr="00C309D9">
              <w:rPr>
                <w:rFonts w:ascii="Times New Roman" w:hAnsi="Times New Roman" w:cs="Times New Roman"/>
                <w:color w:val="auto"/>
                <w:sz w:val="20"/>
                <w:szCs w:val="20"/>
                <w:lang w:val="es-MX"/>
              </w:rPr>
              <w:t>ría conceptual y básica basados en los requerimientos del cliente, incluyendo: bases de diseño, descripción de procesos, DFP, DTI, balance de energía y materiales, hojas de datos, entre otros.</w:t>
            </w:r>
          </w:p>
          <w:p w:rsidR="006E6CCB" w:rsidRPr="00C309D9" w:rsidRDefault="006E6CCB"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 xml:space="preserve">Ejecución de estudios de factibilidad para la implementación </w:t>
            </w:r>
            <w:r w:rsidR="00DA5E42" w:rsidRPr="00C309D9">
              <w:rPr>
                <w:rFonts w:ascii="Times New Roman" w:hAnsi="Times New Roman" w:cs="Times New Roman"/>
                <w:color w:val="auto"/>
                <w:sz w:val="20"/>
                <w:szCs w:val="20"/>
                <w:lang w:val="es-MX"/>
              </w:rPr>
              <w:t xml:space="preserve">de proyectos, en conjunto con equipo multidisciplinario, </w:t>
            </w:r>
            <w:r w:rsidRPr="00C309D9">
              <w:rPr>
                <w:rFonts w:ascii="Times New Roman" w:hAnsi="Times New Roman" w:cs="Times New Roman"/>
                <w:color w:val="auto"/>
                <w:sz w:val="20"/>
                <w:szCs w:val="20"/>
                <w:lang w:val="es-MX"/>
              </w:rPr>
              <w:t xml:space="preserve">a través de </w:t>
            </w:r>
            <w:r w:rsidR="00DA5E42" w:rsidRPr="00C309D9">
              <w:rPr>
                <w:rFonts w:ascii="Times New Roman" w:hAnsi="Times New Roman" w:cs="Times New Roman"/>
                <w:color w:val="auto"/>
                <w:sz w:val="20"/>
                <w:szCs w:val="20"/>
                <w:lang w:val="es-MX"/>
              </w:rPr>
              <w:t>simulaciones</w:t>
            </w:r>
            <w:r w:rsidRPr="00C309D9">
              <w:rPr>
                <w:rFonts w:ascii="Times New Roman" w:hAnsi="Times New Roman" w:cs="Times New Roman"/>
                <w:color w:val="auto"/>
                <w:sz w:val="20"/>
                <w:szCs w:val="20"/>
                <w:lang w:val="es-MX"/>
              </w:rPr>
              <w:t xml:space="preserve"> de procesos, evaluación económica, análisis preliminar de riesgos</w:t>
            </w:r>
            <w:r w:rsidR="00DA5E42" w:rsidRPr="00C309D9">
              <w:rPr>
                <w:rFonts w:ascii="Times New Roman" w:hAnsi="Times New Roman" w:cs="Times New Roman"/>
                <w:color w:val="auto"/>
                <w:sz w:val="20"/>
                <w:szCs w:val="20"/>
                <w:lang w:val="es-MX"/>
              </w:rPr>
              <w:t>.</w:t>
            </w:r>
          </w:p>
          <w:p w:rsidR="00E01C15" w:rsidRPr="00C309D9" w:rsidRDefault="00DA5E42"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Optimización de procesos mediante estudios de sensibilidad y análisis de corrientes.</w:t>
            </w:r>
          </w:p>
          <w:p w:rsidR="00E01C15" w:rsidRPr="00C309D9" w:rsidRDefault="00DA5E42"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Planificación de proyectos, establecimiento de ruta crítica</w:t>
            </w:r>
            <w:r w:rsidR="00FE5667" w:rsidRPr="00C309D9">
              <w:rPr>
                <w:rFonts w:ascii="Times New Roman" w:hAnsi="Times New Roman" w:cs="Times New Roman"/>
                <w:color w:val="auto"/>
                <w:sz w:val="20"/>
                <w:szCs w:val="20"/>
                <w:lang w:val="es-MX"/>
              </w:rPr>
              <w:t>, priorización de actividades y coordinación de recursos.</w:t>
            </w:r>
          </w:p>
          <w:p w:rsidR="00DA5E42" w:rsidRPr="00C309D9" w:rsidRDefault="00DA5E42"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Revisión de documentos de ingeniería básica utilizando herramientas de simulación de procesos para realizar balances de materiales y energía, evaluaciones hidráulicas, cálculos de caída de presión y transferencia de calor.</w:t>
            </w:r>
          </w:p>
          <w:p w:rsidR="00FE5667" w:rsidRPr="00C309D9" w:rsidRDefault="00FE5667"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Determinación de requerimientos para la ingeniería de detalle: espaciamiento y ubicación de equipos, servicios industriales disponibles.</w:t>
            </w:r>
          </w:p>
          <w:p w:rsidR="00E01C15" w:rsidRPr="00C309D9" w:rsidRDefault="00FE5667" w:rsidP="00FE5667">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 xml:space="preserve">Participación en estudios HAZOP, </w:t>
            </w:r>
            <w:proofErr w:type="spellStart"/>
            <w:r w:rsidRPr="00C309D9">
              <w:rPr>
                <w:rFonts w:ascii="Times New Roman" w:hAnsi="Times New Roman" w:cs="Times New Roman"/>
                <w:color w:val="auto"/>
                <w:sz w:val="20"/>
                <w:szCs w:val="20"/>
                <w:lang w:val="es-MX"/>
              </w:rPr>
              <w:t>What</w:t>
            </w:r>
            <w:proofErr w:type="spellEnd"/>
            <w:r w:rsidRPr="00C309D9">
              <w:rPr>
                <w:rFonts w:ascii="Times New Roman" w:hAnsi="Times New Roman" w:cs="Times New Roman"/>
                <w:color w:val="auto"/>
                <w:sz w:val="20"/>
                <w:szCs w:val="20"/>
                <w:lang w:val="es-MX"/>
              </w:rPr>
              <w:t xml:space="preserve"> </w:t>
            </w:r>
            <w:proofErr w:type="spellStart"/>
            <w:r w:rsidRPr="00C309D9">
              <w:rPr>
                <w:rFonts w:ascii="Times New Roman" w:hAnsi="Times New Roman" w:cs="Times New Roman"/>
                <w:color w:val="auto"/>
                <w:sz w:val="20"/>
                <w:szCs w:val="20"/>
                <w:lang w:val="es-MX"/>
              </w:rPr>
              <w:t>If</w:t>
            </w:r>
            <w:proofErr w:type="spellEnd"/>
            <w:r w:rsidRPr="00C309D9">
              <w:rPr>
                <w:rFonts w:ascii="Times New Roman" w:hAnsi="Times New Roman" w:cs="Times New Roman"/>
                <w:color w:val="auto"/>
                <w:sz w:val="20"/>
                <w:szCs w:val="20"/>
                <w:lang w:val="es-MX"/>
              </w:rPr>
              <w:t xml:space="preserve"> y LOPA </w:t>
            </w:r>
          </w:p>
        </w:tc>
        <w:tc>
          <w:tcPr>
            <w:tcW w:w="2467" w:type="dxa"/>
            <w:shd w:val="clear" w:color="auto" w:fill="FFFFFF" w:themeFill="background1"/>
            <w:hideMark/>
          </w:tcPr>
          <w:p w:rsidR="00E01C15" w:rsidRPr="00C309D9" w:rsidRDefault="00E01C15" w:rsidP="00715855">
            <w:pPr>
              <w:pStyle w:val="Ttulo6"/>
              <w:rPr>
                <w:lang w:val="es-MX"/>
              </w:rPr>
            </w:pPr>
            <w:r w:rsidRPr="00C309D9">
              <w:rPr>
                <w:lang w:val="es-MX"/>
              </w:rPr>
              <w:t>Petroquímica de Venezuela</w:t>
            </w:r>
          </w:p>
          <w:p w:rsidR="00E01C15" w:rsidRPr="00C309D9" w:rsidRDefault="00E01C15" w:rsidP="00715855">
            <w:pPr>
              <w:jc w:val="right"/>
              <w:rPr>
                <w:i/>
                <w:sz w:val="20"/>
                <w:lang w:val="es-MX"/>
              </w:rPr>
            </w:pPr>
            <w:bookmarkStart w:id="0" w:name="_GoBack"/>
            <w:bookmarkEnd w:id="0"/>
            <w:r w:rsidRPr="00C309D9">
              <w:rPr>
                <w:i/>
                <w:sz w:val="20"/>
                <w:lang w:val="es-MX"/>
              </w:rPr>
              <w:t>Venezuela</w:t>
            </w:r>
          </w:p>
          <w:p w:rsidR="00E01C15" w:rsidRPr="00C309D9" w:rsidRDefault="00E01C15" w:rsidP="00715855">
            <w:pPr>
              <w:rPr>
                <w:i/>
                <w:sz w:val="20"/>
                <w:lang w:val="es-MX"/>
              </w:rPr>
            </w:pPr>
          </w:p>
        </w:tc>
      </w:tr>
      <w:tr w:rsidR="00E01C15" w:rsidRPr="00C309D9" w:rsidTr="00A50CEA">
        <w:tc>
          <w:tcPr>
            <w:tcW w:w="1263" w:type="dxa"/>
            <w:shd w:val="clear" w:color="auto" w:fill="D9D9D9" w:themeFill="background1" w:themeFillShade="D9"/>
            <w:hideMark/>
          </w:tcPr>
          <w:p w:rsidR="00E01C15" w:rsidRPr="00C309D9" w:rsidRDefault="00E01C15" w:rsidP="00715855">
            <w:pPr>
              <w:rPr>
                <w:b/>
                <w:bCs/>
                <w:sz w:val="20"/>
                <w:lang w:val="es-MX"/>
              </w:rPr>
            </w:pPr>
            <w:r w:rsidRPr="00C309D9">
              <w:rPr>
                <w:b/>
                <w:bCs/>
                <w:sz w:val="20"/>
                <w:lang w:val="es-MX"/>
              </w:rPr>
              <w:t>2008-201</w:t>
            </w:r>
            <w:r w:rsidR="00855668" w:rsidRPr="00C309D9">
              <w:rPr>
                <w:b/>
                <w:bCs/>
                <w:sz w:val="20"/>
                <w:lang w:val="es-MX"/>
              </w:rPr>
              <w:t>2</w:t>
            </w:r>
          </w:p>
        </w:tc>
        <w:tc>
          <w:tcPr>
            <w:tcW w:w="7087" w:type="dxa"/>
            <w:shd w:val="clear" w:color="auto" w:fill="D9D9D9" w:themeFill="background1" w:themeFillShade="D9"/>
            <w:hideMark/>
          </w:tcPr>
          <w:p w:rsidR="00E01C15" w:rsidRPr="00C309D9" w:rsidRDefault="00855668" w:rsidP="00715855">
            <w:pPr>
              <w:pStyle w:val="Sangradetextonormal"/>
              <w:spacing w:after="0"/>
              <w:ind w:left="0"/>
              <w:jc w:val="both"/>
              <w:rPr>
                <w:sz w:val="20"/>
                <w:szCs w:val="20"/>
                <w:lang w:val="es-MX" w:eastAsia="es-ES"/>
              </w:rPr>
            </w:pPr>
            <w:r w:rsidRPr="00C309D9">
              <w:rPr>
                <w:b/>
                <w:sz w:val="20"/>
                <w:szCs w:val="20"/>
                <w:lang w:val="es-MX"/>
              </w:rPr>
              <w:t>Ingeniero de Procesos</w:t>
            </w:r>
            <w:r w:rsidR="00E01C15" w:rsidRPr="00C309D9">
              <w:rPr>
                <w:b/>
                <w:sz w:val="20"/>
                <w:szCs w:val="20"/>
                <w:lang w:val="es-MX"/>
              </w:rPr>
              <w:t xml:space="preserve">: </w:t>
            </w:r>
            <w:r w:rsidRPr="00C309D9">
              <w:rPr>
                <w:b/>
                <w:sz w:val="20"/>
                <w:szCs w:val="20"/>
                <w:lang w:val="es-MX"/>
              </w:rPr>
              <w:t>Planta de olefinas</w:t>
            </w:r>
            <w:r w:rsidR="00E01C15" w:rsidRPr="00C309D9">
              <w:rPr>
                <w:b/>
                <w:sz w:val="20"/>
                <w:szCs w:val="20"/>
                <w:lang w:val="es-MX"/>
              </w:rPr>
              <w:t xml:space="preserve"> (4 </w:t>
            </w:r>
            <w:r w:rsidRPr="00C309D9">
              <w:rPr>
                <w:b/>
                <w:sz w:val="20"/>
                <w:szCs w:val="20"/>
                <w:lang w:val="es-MX"/>
              </w:rPr>
              <w:t>años</w:t>
            </w:r>
            <w:r w:rsidR="00E01C15" w:rsidRPr="00C309D9">
              <w:rPr>
                <w:b/>
                <w:sz w:val="20"/>
                <w:szCs w:val="20"/>
                <w:lang w:val="es-MX"/>
              </w:rPr>
              <w:t>)</w:t>
            </w:r>
          </w:p>
          <w:p w:rsidR="00E01C15" w:rsidRPr="00C309D9" w:rsidRDefault="00855668"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Realización de estudios de cuello de botella para identificar oportunidades de mejora en los procesos.</w:t>
            </w:r>
          </w:p>
          <w:p w:rsidR="00155A4F" w:rsidRPr="00C309D9" w:rsidRDefault="00155A4F"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Evaluación de variables operacionales y parámetros de los equipos, sistemas, aditivos, catalizadores, materias primas, productos y servicios industriales, para garantizar la eficiencia, confiabilidad, continuidad operativa y seguridad de la planta</w:t>
            </w:r>
          </w:p>
          <w:p w:rsidR="003A7EA8" w:rsidRPr="00C309D9" w:rsidRDefault="003A7EA8"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Definición de análisis de laboratorio y su frecuencia, para evaluar la calidad de la materia prima y productos finales.</w:t>
            </w:r>
          </w:p>
          <w:p w:rsidR="003A7EA8" w:rsidRPr="00C309D9" w:rsidRDefault="0025044C"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Ejecución de estudios</w:t>
            </w:r>
            <w:r w:rsidR="003A7EA8" w:rsidRPr="00C309D9">
              <w:rPr>
                <w:rFonts w:ascii="Times New Roman" w:hAnsi="Times New Roman" w:cs="Times New Roman"/>
                <w:color w:val="auto"/>
                <w:sz w:val="20"/>
                <w:szCs w:val="20"/>
                <w:lang w:val="es-MX"/>
              </w:rPr>
              <w:t xml:space="preserve"> </w:t>
            </w:r>
            <w:r w:rsidRPr="00C309D9">
              <w:rPr>
                <w:rFonts w:ascii="Times New Roman" w:hAnsi="Times New Roman" w:cs="Times New Roman"/>
                <w:color w:val="auto"/>
                <w:sz w:val="20"/>
                <w:szCs w:val="20"/>
                <w:lang w:val="es-MX"/>
              </w:rPr>
              <w:t>de</w:t>
            </w:r>
            <w:r w:rsidR="003A7EA8" w:rsidRPr="00C309D9">
              <w:rPr>
                <w:rFonts w:ascii="Times New Roman" w:hAnsi="Times New Roman" w:cs="Times New Roman"/>
                <w:color w:val="auto"/>
                <w:sz w:val="20"/>
                <w:szCs w:val="20"/>
                <w:lang w:val="es-MX"/>
              </w:rPr>
              <w:t xml:space="preserve"> predicción y corrección de fallas de equipo </w:t>
            </w:r>
            <w:r w:rsidRPr="00C309D9">
              <w:rPr>
                <w:rFonts w:ascii="Times New Roman" w:hAnsi="Times New Roman" w:cs="Times New Roman"/>
                <w:color w:val="auto"/>
                <w:sz w:val="20"/>
                <w:szCs w:val="20"/>
                <w:lang w:val="es-MX"/>
              </w:rPr>
              <w:t>en las áreas centrales de la compañía utilizando metodología de mecanismos de falla (FMECA, FMEA, RCA)</w:t>
            </w:r>
            <w:r w:rsidR="003A7EA8" w:rsidRPr="00C309D9">
              <w:rPr>
                <w:rFonts w:ascii="Times New Roman" w:hAnsi="Times New Roman" w:cs="Times New Roman"/>
                <w:color w:val="auto"/>
                <w:sz w:val="20"/>
                <w:szCs w:val="20"/>
                <w:lang w:val="es-MX"/>
              </w:rPr>
              <w:t xml:space="preserve"> </w:t>
            </w:r>
            <w:r w:rsidRPr="00C309D9">
              <w:rPr>
                <w:rFonts w:ascii="Times New Roman" w:hAnsi="Times New Roman" w:cs="Times New Roman"/>
                <w:color w:val="auto"/>
                <w:sz w:val="20"/>
                <w:szCs w:val="20"/>
                <w:lang w:val="es-MX"/>
              </w:rPr>
              <w:t>y software estadísticos (</w:t>
            </w:r>
            <w:r w:rsidR="00846FF7" w:rsidRPr="00C309D9">
              <w:rPr>
                <w:rFonts w:ascii="Times New Roman" w:hAnsi="Times New Roman" w:cs="Times New Roman"/>
                <w:color w:val="auto"/>
                <w:sz w:val="20"/>
                <w:szCs w:val="20"/>
                <w:lang w:val="es-MX"/>
              </w:rPr>
              <w:t xml:space="preserve">Oracle </w:t>
            </w:r>
            <w:proofErr w:type="spellStart"/>
            <w:r w:rsidRPr="00C309D9">
              <w:rPr>
                <w:rFonts w:ascii="Times New Roman" w:hAnsi="Times New Roman" w:cs="Times New Roman"/>
                <w:color w:val="auto"/>
                <w:sz w:val="20"/>
                <w:szCs w:val="20"/>
                <w:lang w:val="es-MX"/>
              </w:rPr>
              <w:t>Crystal</w:t>
            </w:r>
            <w:proofErr w:type="spellEnd"/>
            <w:r w:rsidRPr="00C309D9">
              <w:rPr>
                <w:rFonts w:ascii="Times New Roman" w:hAnsi="Times New Roman" w:cs="Times New Roman"/>
                <w:color w:val="auto"/>
                <w:sz w:val="20"/>
                <w:szCs w:val="20"/>
                <w:lang w:val="es-MX"/>
              </w:rPr>
              <w:t xml:space="preserve"> </w:t>
            </w:r>
            <w:proofErr w:type="spellStart"/>
            <w:r w:rsidRPr="00C309D9">
              <w:rPr>
                <w:rFonts w:ascii="Times New Roman" w:hAnsi="Times New Roman" w:cs="Times New Roman"/>
                <w:color w:val="auto"/>
                <w:sz w:val="20"/>
                <w:szCs w:val="20"/>
                <w:lang w:val="es-MX"/>
              </w:rPr>
              <w:t>Ball</w:t>
            </w:r>
            <w:proofErr w:type="spellEnd"/>
            <w:r w:rsidRPr="00C309D9">
              <w:rPr>
                <w:rFonts w:ascii="Times New Roman" w:hAnsi="Times New Roman" w:cs="Times New Roman"/>
                <w:color w:val="auto"/>
                <w:sz w:val="20"/>
                <w:szCs w:val="20"/>
                <w:lang w:val="es-MX"/>
              </w:rPr>
              <w:t>)</w:t>
            </w:r>
          </w:p>
          <w:p w:rsidR="0025044C" w:rsidRPr="00C309D9" w:rsidRDefault="0025044C"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 xml:space="preserve">Participación en el </w:t>
            </w:r>
            <w:proofErr w:type="spellStart"/>
            <w:r w:rsidRPr="00C309D9">
              <w:rPr>
                <w:rFonts w:ascii="Times New Roman" w:hAnsi="Times New Roman" w:cs="Times New Roman"/>
                <w:color w:val="auto"/>
                <w:sz w:val="20"/>
                <w:szCs w:val="20"/>
                <w:lang w:val="es-MX"/>
              </w:rPr>
              <w:t>commissioning</w:t>
            </w:r>
            <w:proofErr w:type="spellEnd"/>
            <w:r w:rsidRPr="00C309D9">
              <w:rPr>
                <w:rFonts w:ascii="Times New Roman" w:hAnsi="Times New Roman" w:cs="Times New Roman"/>
                <w:color w:val="auto"/>
                <w:sz w:val="20"/>
                <w:szCs w:val="20"/>
                <w:lang w:val="es-MX"/>
              </w:rPr>
              <w:t xml:space="preserve"> de la planta luego de parada mayor.</w:t>
            </w:r>
          </w:p>
          <w:p w:rsidR="0025044C" w:rsidRPr="00C309D9" w:rsidRDefault="0025044C" w:rsidP="00715855">
            <w:pPr>
              <w:pStyle w:val="Default"/>
              <w:numPr>
                <w:ilvl w:val="0"/>
                <w:numId w:val="2"/>
              </w:numPr>
              <w:jc w:val="both"/>
              <w:rPr>
                <w:rFonts w:ascii="Times New Roman" w:hAnsi="Times New Roman" w:cs="Times New Roman"/>
                <w:color w:val="auto"/>
                <w:sz w:val="20"/>
                <w:szCs w:val="20"/>
                <w:lang w:val="es-MX"/>
              </w:rPr>
            </w:pPr>
            <w:r w:rsidRPr="00C309D9">
              <w:rPr>
                <w:rFonts w:ascii="Times New Roman" w:hAnsi="Times New Roman" w:cs="Times New Roman"/>
                <w:color w:val="auto"/>
                <w:sz w:val="20"/>
                <w:szCs w:val="20"/>
                <w:lang w:val="es-MX"/>
              </w:rPr>
              <w:t>Elaboración de diagramas de proceso (DFP y DTI), balance de masa y materiales.</w:t>
            </w:r>
          </w:p>
          <w:p w:rsidR="00E01C15" w:rsidRPr="00C309D9" w:rsidRDefault="0025044C" w:rsidP="0025044C">
            <w:pPr>
              <w:numPr>
                <w:ilvl w:val="0"/>
                <w:numId w:val="2"/>
              </w:numPr>
              <w:jc w:val="both"/>
              <w:rPr>
                <w:sz w:val="20"/>
                <w:szCs w:val="20"/>
                <w:lang w:val="es-MX" w:eastAsia="es-ES"/>
              </w:rPr>
            </w:pPr>
            <w:r w:rsidRPr="00C309D9">
              <w:rPr>
                <w:sz w:val="20"/>
                <w:szCs w:val="20"/>
                <w:lang w:val="es-MX" w:eastAsia="es-ES"/>
              </w:rPr>
              <w:t xml:space="preserve">Utilización de software de simulación de procesos (Aspen Plus, </w:t>
            </w:r>
            <w:proofErr w:type="spellStart"/>
            <w:r w:rsidRPr="00C309D9">
              <w:rPr>
                <w:sz w:val="20"/>
                <w:szCs w:val="20"/>
                <w:lang w:val="es-MX" w:eastAsia="es-ES"/>
              </w:rPr>
              <w:t>Hysys</w:t>
            </w:r>
            <w:proofErr w:type="spellEnd"/>
            <w:r w:rsidRPr="00C309D9">
              <w:rPr>
                <w:sz w:val="20"/>
                <w:szCs w:val="20"/>
                <w:lang w:val="es-MX" w:eastAsia="es-ES"/>
              </w:rPr>
              <w:t>, Pro II) con data real de la planta para la evaluación y optimización de sistemas.</w:t>
            </w:r>
          </w:p>
        </w:tc>
        <w:tc>
          <w:tcPr>
            <w:tcW w:w="2467" w:type="dxa"/>
            <w:shd w:val="clear" w:color="auto" w:fill="D9D9D9" w:themeFill="background1" w:themeFillShade="D9"/>
            <w:hideMark/>
          </w:tcPr>
          <w:p w:rsidR="00E01C15" w:rsidRPr="00C309D9" w:rsidRDefault="00E01C15" w:rsidP="00715855">
            <w:pPr>
              <w:pStyle w:val="Ttulo6"/>
              <w:rPr>
                <w:lang w:val="es-MX"/>
              </w:rPr>
            </w:pPr>
            <w:r w:rsidRPr="00C309D9">
              <w:rPr>
                <w:lang w:val="es-MX"/>
              </w:rPr>
              <w:t>Petroquímica de Venezuela</w:t>
            </w:r>
          </w:p>
          <w:p w:rsidR="00E01C15" w:rsidRPr="00C309D9" w:rsidRDefault="00E01C15" w:rsidP="00715855">
            <w:pPr>
              <w:jc w:val="right"/>
              <w:rPr>
                <w:i/>
                <w:sz w:val="20"/>
                <w:lang w:val="es-MX"/>
              </w:rPr>
            </w:pPr>
            <w:r w:rsidRPr="00C309D9">
              <w:rPr>
                <w:i/>
                <w:sz w:val="20"/>
                <w:lang w:val="es-MX"/>
              </w:rPr>
              <w:t>Venezuela</w:t>
            </w:r>
          </w:p>
          <w:p w:rsidR="00E01C15" w:rsidRPr="00C309D9" w:rsidRDefault="00E01C15" w:rsidP="00715855">
            <w:pPr>
              <w:rPr>
                <w:i/>
                <w:sz w:val="20"/>
                <w:lang w:val="es-MX"/>
              </w:rPr>
            </w:pPr>
          </w:p>
        </w:tc>
      </w:tr>
    </w:tbl>
    <w:p w:rsidR="00E01C15" w:rsidRPr="00C309D9" w:rsidRDefault="00E01C15" w:rsidP="00E01C15">
      <w:pPr>
        <w:pStyle w:val="Ttulo1"/>
        <w:pBdr>
          <w:bottom w:val="single" w:sz="4" w:space="1" w:color="auto"/>
        </w:pBdr>
        <w:ind w:right="-596"/>
        <w:rPr>
          <w:szCs w:val="28"/>
          <w:lang w:val="es-MX"/>
        </w:rPr>
      </w:pPr>
    </w:p>
    <w:p w:rsidR="00E01C15" w:rsidRPr="00C309D9" w:rsidRDefault="00A50CEA" w:rsidP="00E01C15">
      <w:pPr>
        <w:pStyle w:val="Ttulo1"/>
        <w:pBdr>
          <w:bottom w:val="single" w:sz="4" w:space="1" w:color="auto"/>
        </w:pBdr>
        <w:ind w:right="-596"/>
        <w:rPr>
          <w:szCs w:val="28"/>
          <w:lang w:val="es-MX"/>
        </w:rPr>
      </w:pPr>
      <w:r w:rsidRPr="00C309D9">
        <w:rPr>
          <w:szCs w:val="28"/>
          <w:lang w:val="es-MX"/>
        </w:rPr>
        <w:t>Habilidades</w:t>
      </w:r>
    </w:p>
    <w:p w:rsidR="00E01C15" w:rsidRPr="00C309D9" w:rsidRDefault="00E01C15" w:rsidP="00E01C15">
      <w:pPr>
        <w:rPr>
          <w:b/>
          <w:bCs/>
          <w:sz w:val="6"/>
          <w:szCs w:val="12"/>
          <w:lang w:val="es-MX"/>
        </w:rPr>
      </w:pPr>
    </w:p>
    <w:tbl>
      <w:tblPr>
        <w:tblW w:w="10870" w:type="dxa"/>
        <w:tblCellMar>
          <w:left w:w="70" w:type="dxa"/>
          <w:right w:w="70" w:type="dxa"/>
        </w:tblCellMar>
        <w:tblLook w:val="0000"/>
      </w:tblPr>
      <w:tblGrid>
        <w:gridCol w:w="1330"/>
        <w:gridCol w:w="9540"/>
      </w:tblGrid>
      <w:tr w:rsidR="00E01C15" w:rsidRPr="00C309D9" w:rsidTr="00715855">
        <w:tc>
          <w:tcPr>
            <w:tcW w:w="1330" w:type="dxa"/>
            <w:shd w:val="pct10" w:color="auto" w:fill="FFFFFF"/>
            <w:vAlign w:val="center"/>
          </w:tcPr>
          <w:p w:rsidR="00E01C15" w:rsidRPr="00C309D9" w:rsidRDefault="00A50CEA" w:rsidP="00846FF7">
            <w:pPr>
              <w:tabs>
                <w:tab w:val="left" w:pos="1559"/>
              </w:tabs>
              <w:jc w:val="center"/>
              <w:rPr>
                <w:b/>
                <w:bCs/>
                <w:lang w:val="es-MX"/>
              </w:rPr>
            </w:pPr>
            <w:r w:rsidRPr="00C309D9">
              <w:rPr>
                <w:b/>
                <w:bCs/>
                <w:sz w:val="22"/>
                <w:szCs w:val="22"/>
                <w:lang w:val="es-MX"/>
              </w:rPr>
              <w:t>Técnicas y Científicas</w:t>
            </w:r>
          </w:p>
        </w:tc>
        <w:tc>
          <w:tcPr>
            <w:tcW w:w="9540" w:type="dxa"/>
            <w:shd w:val="clear" w:color="auto" w:fill="D9D9D9" w:themeFill="background1" w:themeFillShade="D9"/>
            <w:vAlign w:val="center"/>
          </w:tcPr>
          <w:p w:rsidR="00E01C15" w:rsidRPr="00C309D9" w:rsidRDefault="00A50CEA" w:rsidP="00A50CEA">
            <w:pPr>
              <w:jc w:val="both"/>
              <w:rPr>
                <w:sz w:val="20"/>
                <w:szCs w:val="20"/>
                <w:lang w:val="es-MX"/>
              </w:rPr>
            </w:pPr>
            <w:r w:rsidRPr="00C309D9">
              <w:rPr>
                <w:sz w:val="20"/>
                <w:szCs w:val="20"/>
                <w:lang w:val="es-MX"/>
              </w:rPr>
              <w:t xml:space="preserve">DTI, DFP, balance de masa y energía, evaluación hidráulica, cinética de las reacciones químicas, cálculos de combustión, gerencia de proyectos, ingeniería conceptual y básica, estimado de costos, evaluación económica, simulación de procesos, control de procesos, diagrama causa – efecto, HAZOP, </w:t>
            </w:r>
            <w:proofErr w:type="spellStart"/>
            <w:r w:rsidRPr="00C309D9">
              <w:rPr>
                <w:sz w:val="20"/>
                <w:szCs w:val="20"/>
                <w:lang w:val="es-MX"/>
              </w:rPr>
              <w:t>What</w:t>
            </w:r>
            <w:proofErr w:type="spellEnd"/>
            <w:r w:rsidRPr="00C309D9">
              <w:rPr>
                <w:sz w:val="20"/>
                <w:szCs w:val="20"/>
                <w:lang w:val="es-MX"/>
              </w:rPr>
              <w:t xml:space="preserve"> </w:t>
            </w:r>
            <w:proofErr w:type="spellStart"/>
            <w:r w:rsidRPr="00C309D9">
              <w:rPr>
                <w:sz w:val="20"/>
                <w:szCs w:val="20"/>
                <w:lang w:val="es-MX"/>
              </w:rPr>
              <w:t>if</w:t>
            </w:r>
            <w:proofErr w:type="spellEnd"/>
            <w:r w:rsidRPr="00C309D9">
              <w:rPr>
                <w:sz w:val="20"/>
                <w:szCs w:val="20"/>
                <w:lang w:val="es-MX"/>
              </w:rPr>
              <w:t>, LOPA, FMECA, FMEA, RCA, operación de planta, seguridad industrial, operaciones unitarias, hornos de pirolisis, integración de procesos, análisis de punto de pliegue y exergía</w:t>
            </w:r>
          </w:p>
        </w:tc>
      </w:tr>
      <w:tr w:rsidR="00E01C15" w:rsidRPr="00C309D9" w:rsidTr="00715855">
        <w:tc>
          <w:tcPr>
            <w:tcW w:w="1330" w:type="dxa"/>
            <w:shd w:val="clear" w:color="auto" w:fill="auto"/>
          </w:tcPr>
          <w:p w:rsidR="00E01C15" w:rsidRPr="00C309D9" w:rsidRDefault="00E01C15" w:rsidP="00715855">
            <w:pPr>
              <w:tabs>
                <w:tab w:val="left" w:pos="1559"/>
              </w:tabs>
              <w:jc w:val="center"/>
              <w:rPr>
                <w:b/>
                <w:bCs/>
                <w:lang w:val="es-MX"/>
              </w:rPr>
            </w:pPr>
            <w:r w:rsidRPr="00C309D9">
              <w:rPr>
                <w:b/>
                <w:bCs/>
                <w:sz w:val="22"/>
                <w:szCs w:val="22"/>
                <w:lang w:val="es-MX"/>
              </w:rPr>
              <w:t>Personal</w:t>
            </w:r>
            <w:r w:rsidR="00A50CEA" w:rsidRPr="00C309D9">
              <w:rPr>
                <w:b/>
                <w:bCs/>
                <w:sz w:val="22"/>
                <w:szCs w:val="22"/>
                <w:lang w:val="es-MX"/>
              </w:rPr>
              <w:t>es</w:t>
            </w:r>
          </w:p>
        </w:tc>
        <w:tc>
          <w:tcPr>
            <w:tcW w:w="9540" w:type="dxa"/>
            <w:shd w:val="clear" w:color="auto" w:fill="auto"/>
          </w:tcPr>
          <w:p w:rsidR="00E01C15" w:rsidRPr="00C309D9" w:rsidRDefault="00A50CEA" w:rsidP="002D2694">
            <w:pPr>
              <w:pStyle w:val="HTMLconformatoprevio"/>
              <w:shd w:val="clear" w:color="auto" w:fill="FFFFFF"/>
              <w:rPr>
                <w:rFonts w:ascii="inherit" w:hAnsi="inherit"/>
                <w:color w:val="212121"/>
              </w:rPr>
            </w:pPr>
            <w:r w:rsidRPr="00C309D9">
              <w:rPr>
                <w:rFonts w:ascii="Times New Roman" w:hAnsi="Times New Roman" w:cs="Times New Roman"/>
                <w:lang w:eastAsia="fr-FR"/>
              </w:rPr>
              <w:t xml:space="preserve">Excelentes habilidades de comunicación, capaz de adaptarse rápidamente a las nuevas situaciones y sistemas, </w:t>
            </w:r>
            <w:r w:rsidR="002D2694" w:rsidRPr="00C309D9">
              <w:rPr>
                <w:rFonts w:ascii="Times New Roman" w:hAnsi="Times New Roman" w:cs="Times New Roman"/>
                <w:lang w:eastAsia="fr-FR"/>
              </w:rPr>
              <w:t>trabaj</w:t>
            </w:r>
            <w:r w:rsidRPr="00C309D9">
              <w:rPr>
                <w:rFonts w:ascii="Times New Roman" w:hAnsi="Times New Roman" w:cs="Times New Roman"/>
                <w:lang w:eastAsia="fr-FR"/>
              </w:rPr>
              <w:t>o con equipos multidisciplinarios y multiculturales</w:t>
            </w:r>
            <w:r w:rsidR="002D2694" w:rsidRPr="00C309D9">
              <w:rPr>
                <w:rFonts w:ascii="Times New Roman" w:hAnsi="Times New Roman" w:cs="Times New Roman"/>
                <w:lang w:eastAsia="fr-FR"/>
              </w:rPr>
              <w:t xml:space="preserve">, </w:t>
            </w:r>
            <w:r w:rsidRPr="00C309D9">
              <w:rPr>
                <w:rFonts w:ascii="Times New Roman" w:hAnsi="Times New Roman" w:cs="Times New Roman"/>
                <w:lang w:eastAsia="fr-FR"/>
              </w:rPr>
              <w:t>aprende rápidamente y de forma autónoma</w:t>
            </w:r>
            <w:r w:rsidR="00E01C15" w:rsidRPr="00C309D9">
              <w:rPr>
                <w:rFonts w:ascii="Times New Roman" w:hAnsi="Times New Roman" w:cs="Times New Roman"/>
                <w:lang w:eastAsia="fr-FR"/>
              </w:rPr>
              <w:t>.</w:t>
            </w:r>
          </w:p>
        </w:tc>
      </w:tr>
      <w:tr w:rsidR="00E01C15" w:rsidRPr="00C309D9" w:rsidTr="00715855">
        <w:tc>
          <w:tcPr>
            <w:tcW w:w="1330" w:type="dxa"/>
            <w:shd w:val="pct10" w:color="auto" w:fill="auto"/>
          </w:tcPr>
          <w:p w:rsidR="00E01C15" w:rsidRPr="00C309D9" w:rsidRDefault="00A50CEA" w:rsidP="00715855">
            <w:pPr>
              <w:pStyle w:val="Ttulo4"/>
              <w:tabs>
                <w:tab w:val="left" w:pos="1559"/>
              </w:tabs>
              <w:jc w:val="center"/>
              <w:rPr>
                <w:sz w:val="22"/>
                <w:szCs w:val="22"/>
                <w:lang w:val="es-MX"/>
              </w:rPr>
            </w:pPr>
            <w:r w:rsidRPr="00C309D9">
              <w:rPr>
                <w:sz w:val="22"/>
                <w:szCs w:val="22"/>
                <w:lang w:val="es-MX"/>
              </w:rPr>
              <w:t>Idiomas</w:t>
            </w:r>
          </w:p>
        </w:tc>
        <w:tc>
          <w:tcPr>
            <w:tcW w:w="9540" w:type="dxa"/>
            <w:shd w:val="clear" w:color="auto" w:fill="D9D9D9" w:themeFill="background1" w:themeFillShade="D9"/>
            <w:vAlign w:val="center"/>
          </w:tcPr>
          <w:p w:rsidR="00E01C15" w:rsidRPr="00C309D9" w:rsidRDefault="00A50CEA" w:rsidP="00A50CEA">
            <w:pPr>
              <w:pStyle w:val="Encabezado"/>
              <w:tabs>
                <w:tab w:val="clear" w:pos="4536"/>
                <w:tab w:val="clear" w:pos="9072"/>
              </w:tabs>
              <w:jc w:val="both"/>
              <w:rPr>
                <w:lang w:val="es-MX"/>
              </w:rPr>
            </w:pPr>
            <w:r w:rsidRPr="00C309D9">
              <w:rPr>
                <w:lang w:val="es-MX"/>
              </w:rPr>
              <w:t>Español</w:t>
            </w:r>
            <w:r w:rsidR="00E01C15" w:rsidRPr="00C309D9">
              <w:rPr>
                <w:lang w:val="es-MX"/>
              </w:rPr>
              <w:t xml:space="preserve"> </w:t>
            </w:r>
            <w:r w:rsidRPr="00C309D9">
              <w:rPr>
                <w:lang w:val="es-MX"/>
              </w:rPr>
              <w:t>(nativo)</w:t>
            </w:r>
            <w:r w:rsidR="00E01C15" w:rsidRPr="00C309D9">
              <w:rPr>
                <w:lang w:val="es-MX"/>
              </w:rPr>
              <w:t xml:space="preserve">     </w:t>
            </w:r>
            <w:r w:rsidRPr="00C309D9">
              <w:rPr>
                <w:lang w:val="es-MX"/>
              </w:rPr>
              <w:t>Ingles</w:t>
            </w:r>
            <w:r w:rsidR="00E01C15" w:rsidRPr="00C309D9">
              <w:rPr>
                <w:lang w:val="es-MX"/>
              </w:rPr>
              <w:t xml:space="preserve"> (</w:t>
            </w:r>
            <w:r w:rsidR="001D14D1" w:rsidRPr="00C309D9">
              <w:rPr>
                <w:lang w:val="es-MX"/>
              </w:rPr>
              <w:t>TOEFL IBT 104/120</w:t>
            </w:r>
            <w:r w:rsidR="00E01C15" w:rsidRPr="00C309D9">
              <w:rPr>
                <w:lang w:val="es-MX"/>
              </w:rPr>
              <w:t>)</w:t>
            </w:r>
          </w:p>
        </w:tc>
      </w:tr>
      <w:tr w:rsidR="00E01C15" w:rsidRPr="00C309D9" w:rsidTr="00715855">
        <w:tc>
          <w:tcPr>
            <w:tcW w:w="1330" w:type="dxa"/>
            <w:shd w:val="clear" w:color="auto" w:fill="auto"/>
          </w:tcPr>
          <w:p w:rsidR="00E01C15" w:rsidRPr="00C309D9" w:rsidRDefault="00A50CEA" w:rsidP="00715855">
            <w:pPr>
              <w:tabs>
                <w:tab w:val="left" w:pos="1559"/>
              </w:tabs>
              <w:jc w:val="center"/>
              <w:rPr>
                <w:b/>
                <w:bCs/>
                <w:lang w:val="es-MX"/>
              </w:rPr>
            </w:pPr>
            <w:proofErr w:type="spellStart"/>
            <w:r w:rsidRPr="00C309D9">
              <w:rPr>
                <w:b/>
                <w:bCs/>
                <w:sz w:val="22"/>
                <w:szCs w:val="22"/>
                <w:lang w:val="es-MX"/>
              </w:rPr>
              <w:t>Softwares</w:t>
            </w:r>
            <w:proofErr w:type="spellEnd"/>
          </w:p>
        </w:tc>
        <w:tc>
          <w:tcPr>
            <w:tcW w:w="9540" w:type="dxa"/>
            <w:shd w:val="clear" w:color="auto" w:fill="auto"/>
          </w:tcPr>
          <w:p w:rsidR="00E01C15" w:rsidRPr="00C309D9" w:rsidRDefault="00E01C15" w:rsidP="00715855">
            <w:pPr>
              <w:pStyle w:val="Ttulo1"/>
              <w:jc w:val="both"/>
              <w:rPr>
                <w:rFonts w:ascii="Arial" w:hAnsi="Arial" w:cs="Arial"/>
                <w:sz w:val="12"/>
                <w:lang w:val="es-MX"/>
              </w:rPr>
            </w:pPr>
            <w:r w:rsidRPr="00C309D9">
              <w:rPr>
                <w:b w:val="0"/>
                <w:sz w:val="20"/>
                <w:szCs w:val="22"/>
                <w:lang w:val="es-MX"/>
              </w:rPr>
              <w:t xml:space="preserve">Microsoft Suites (MS Word, MS Excel, MS PowerPoint, MS Project), Aspen Plus, PRO II, </w:t>
            </w:r>
            <w:proofErr w:type="spellStart"/>
            <w:r w:rsidRPr="00C309D9">
              <w:rPr>
                <w:b w:val="0"/>
                <w:sz w:val="20"/>
                <w:szCs w:val="22"/>
                <w:lang w:val="es-MX"/>
              </w:rPr>
              <w:t>Hysys</w:t>
            </w:r>
            <w:proofErr w:type="spellEnd"/>
            <w:r w:rsidRPr="00C309D9">
              <w:rPr>
                <w:b w:val="0"/>
                <w:sz w:val="20"/>
                <w:szCs w:val="22"/>
                <w:lang w:val="es-MX"/>
              </w:rPr>
              <w:t xml:space="preserve">, HTRI, </w:t>
            </w:r>
            <w:proofErr w:type="spellStart"/>
            <w:r w:rsidRPr="00C309D9">
              <w:rPr>
                <w:b w:val="0"/>
                <w:sz w:val="20"/>
                <w:szCs w:val="22"/>
                <w:lang w:val="es-MX"/>
              </w:rPr>
              <w:t>PipePhase</w:t>
            </w:r>
            <w:proofErr w:type="spellEnd"/>
            <w:r w:rsidRPr="00C309D9">
              <w:rPr>
                <w:b w:val="0"/>
                <w:sz w:val="20"/>
                <w:szCs w:val="22"/>
                <w:lang w:val="es-MX"/>
              </w:rPr>
              <w:t>, MATLAB</w:t>
            </w:r>
            <w:r w:rsidRPr="00C309D9">
              <w:rPr>
                <w:b w:val="0"/>
                <w:bCs w:val="0"/>
                <w:sz w:val="18"/>
                <w:lang w:val="es-MX"/>
              </w:rPr>
              <w:t>.</w:t>
            </w:r>
          </w:p>
        </w:tc>
      </w:tr>
    </w:tbl>
    <w:p w:rsidR="001D14D1" w:rsidRPr="00C309D9" w:rsidRDefault="001D14D1" w:rsidP="001D14D1">
      <w:pPr>
        <w:pStyle w:val="Ttulo1"/>
        <w:pBdr>
          <w:bottom w:val="single" w:sz="4" w:space="1" w:color="auto"/>
        </w:pBdr>
        <w:ind w:right="-596"/>
        <w:rPr>
          <w:szCs w:val="28"/>
          <w:lang w:val="es-MX"/>
        </w:rPr>
      </w:pPr>
    </w:p>
    <w:p w:rsidR="001D14D1" w:rsidRPr="00C309D9" w:rsidRDefault="001D14D1" w:rsidP="001D14D1">
      <w:pPr>
        <w:pStyle w:val="Ttulo1"/>
        <w:pBdr>
          <w:bottom w:val="single" w:sz="4" w:space="1" w:color="auto"/>
        </w:pBdr>
        <w:ind w:right="-596"/>
        <w:rPr>
          <w:szCs w:val="28"/>
          <w:lang w:val="es-MX"/>
        </w:rPr>
      </w:pPr>
      <w:r w:rsidRPr="00C309D9">
        <w:rPr>
          <w:szCs w:val="28"/>
          <w:lang w:val="es-MX"/>
        </w:rPr>
        <w:t>Referencias</w:t>
      </w:r>
    </w:p>
    <w:p w:rsidR="001D14D1" w:rsidRPr="00C309D9" w:rsidRDefault="001D14D1" w:rsidP="001D14D1">
      <w:pPr>
        <w:rPr>
          <w:b/>
          <w:bCs/>
          <w:sz w:val="6"/>
          <w:szCs w:val="12"/>
          <w:lang w:val="es-MX"/>
        </w:rPr>
      </w:pPr>
    </w:p>
    <w:tbl>
      <w:tblPr>
        <w:tblW w:w="10870" w:type="dxa"/>
        <w:tblCellMar>
          <w:left w:w="70" w:type="dxa"/>
          <w:right w:w="70" w:type="dxa"/>
        </w:tblCellMar>
        <w:tblLook w:val="0000"/>
      </w:tblPr>
      <w:tblGrid>
        <w:gridCol w:w="10870"/>
      </w:tblGrid>
      <w:tr w:rsidR="001D14D1" w:rsidRPr="00C309D9" w:rsidTr="00C856AC">
        <w:trPr>
          <w:cantSplit/>
        </w:trPr>
        <w:tc>
          <w:tcPr>
            <w:tcW w:w="10870" w:type="dxa"/>
          </w:tcPr>
          <w:p w:rsidR="001D14D1" w:rsidRPr="00C309D9" w:rsidRDefault="001D14D1" w:rsidP="00C856AC">
            <w:pPr>
              <w:pStyle w:val="Textoindependiente"/>
              <w:rPr>
                <w:sz w:val="18"/>
                <w:lang w:val="es-MX"/>
              </w:rPr>
            </w:pPr>
            <w:r w:rsidRPr="00C309D9">
              <w:rPr>
                <w:sz w:val="18"/>
                <w:lang w:val="es-MX"/>
              </w:rPr>
              <w:t xml:space="preserve">Myriam Gregorio de las Heras </w:t>
            </w:r>
            <w:proofErr w:type="spellStart"/>
            <w:r w:rsidRPr="00C309D9">
              <w:rPr>
                <w:sz w:val="18"/>
                <w:lang w:val="es-MX"/>
              </w:rPr>
              <w:t>Torrealba</w:t>
            </w:r>
            <w:proofErr w:type="spellEnd"/>
            <w:r w:rsidRPr="00C309D9">
              <w:rPr>
                <w:sz w:val="18"/>
                <w:lang w:val="es-MX"/>
              </w:rPr>
              <w:t xml:space="preserve">. Ingeniero especialista en proyectos. BHP </w:t>
            </w:r>
            <w:proofErr w:type="spellStart"/>
            <w:r w:rsidRPr="00C309D9">
              <w:rPr>
                <w:sz w:val="18"/>
                <w:lang w:val="es-MX"/>
              </w:rPr>
              <w:t>Billiton</w:t>
            </w:r>
            <w:proofErr w:type="spellEnd"/>
            <w:r w:rsidRPr="00C309D9">
              <w:rPr>
                <w:sz w:val="18"/>
                <w:lang w:val="es-MX"/>
              </w:rPr>
              <w:t>. +56(9)91597779.</w:t>
            </w:r>
          </w:p>
          <w:p w:rsidR="00C309D9" w:rsidRPr="00C309D9" w:rsidRDefault="00C309D9" w:rsidP="00C856AC">
            <w:pPr>
              <w:pStyle w:val="Textoindependiente"/>
              <w:rPr>
                <w:sz w:val="18"/>
                <w:lang w:val="es-MX"/>
              </w:rPr>
            </w:pPr>
            <w:r w:rsidRPr="00C309D9">
              <w:rPr>
                <w:sz w:val="18"/>
                <w:lang w:val="es-MX"/>
              </w:rPr>
              <w:t>José Alberto López León. Ingeniero electrónico. Aguas Andinas. +56(9)61494042.</w:t>
            </w:r>
          </w:p>
          <w:p w:rsidR="001D14D1" w:rsidRPr="00C309D9" w:rsidRDefault="00C309D9" w:rsidP="00C856AC">
            <w:pPr>
              <w:pStyle w:val="Textoindependiente"/>
              <w:rPr>
                <w:sz w:val="18"/>
                <w:lang w:val="es-MX"/>
              </w:rPr>
            </w:pPr>
            <w:r w:rsidRPr="00C309D9">
              <w:rPr>
                <w:sz w:val="18"/>
                <w:lang w:val="es-MX"/>
              </w:rPr>
              <w:t>María Rodríguez. Gerente técnico. Petroquímica de Venezuela. +58(412)7715277</w:t>
            </w:r>
            <w:r w:rsidR="001D14D1" w:rsidRPr="00C309D9">
              <w:rPr>
                <w:sz w:val="18"/>
                <w:lang w:val="es-MX"/>
              </w:rPr>
              <w:t>.</w:t>
            </w:r>
          </w:p>
          <w:p w:rsidR="001D14D1" w:rsidRPr="00C309D9" w:rsidRDefault="001D14D1" w:rsidP="00C856AC">
            <w:pPr>
              <w:pStyle w:val="Textoindependiente"/>
              <w:rPr>
                <w:sz w:val="18"/>
                <w:lang w:val="es-MX"/>
              </w:rPr>
            </w:pPr>
          </w:p>
        </w:tc>
      </w:tr>
    </w:tbl>
    <w:p w:rsidR="003B6ACF" w:rsidRPr="00C309D9" w:rsidRDefault="003B6ACF">
      <w:pPr>
        <w:rPr>
          <w:lang w:val="es-MX"/>
        </w:rPr>
      </w:pPr>
    </w:p>
    <w:p w:rsidR="001D14D1" w:rsidRPr="00C309D9" w:rsidRDefault="001D14D1">
      <w:pPr>
        <w:rPr>
          <w:lang w:val="es-MX"/>
        </w:rPr>
      </w:pPr>
    </w:p>
    <w:p w:rsidR="001D14D1" w:rsidRPr="00C309D9" w:rsidRDefault="001D14D1">
      <w:pPr>
        <w:rPr>
          <w:lang w:val="es-MX"/>
        </w:rPr>
      </w:pPr>
    </w:p>
    <w:p w:rsidR="001D14D1" w:rsidRPr="00C309D9" w:rsidRDefault="001D14D1">
      <w:pPr>
        <w:rPr>
          <w:lang w:val="es-MX"/>
        </w:rPr>
      </w:pPr>
    </w:p>
    <w:sectPr w:rsidR="001D14D1" w:rsidRPr="00C309D9" w:rsidSect="00715855">
      <w:pgSz w:w="11906" w:h="16838"/>
      <w:pgMar w:top="397" w:right="794" w:bottom="397"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62FA4"/>
    <w:multiLevelType w:val="hybridMultilevel"/>
    <w:tmpl w:val="7AD4A684"/>
    <w:lvl w:ilvl="0" w:tplc="35EABF1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0B382A"/>
    <w:multiLevelType w:val="hybridMultilevel"/>
    <w:tmpl w:val="CEB2273A"/>
    <w:lvl w:ilvl="0" w:tplc="659C8E0C">
      <w:start w:val="2004"/>
      <w:numFmt w:val="bullet"/>
      <w:lvlText w:val="-"/>
      <w:lvlJc w:val="left"/>
      <w:pPr>
        <w:tabs>
          <w:tab w:val="num" w:pos="600"/>
        </w:tabs>
        <w:ind w:left="60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320"/>
        </w:tabs>
        <w:ind w:left="1320" w:hanging="360"/>
      </w:pPr>
      <w:rPr>
        <w:rFonts w:ascii="Courier New" w:hAnsi="Courier New" w:hint="default"/>
      </w:rPr>
    </w:lvl>
    <w:lvl w:ilvl="2" w:tplc="040C0005" w:tentative="1">
      <w:start w:val="1"/>
      <w:numFmt w:val="bullet"/>
      <w:lvlText w:val=""/>
      <w:lvlJc w:val="left"/>
      <w:pPr>
        <w:tabs>
          <w:tab w:val="num" w:pos="2040"/>
        </w:tabs>
        <w:ind w:left="2040" w:hanging="360"/>
      </w:pPr>
      <w:rPr>
        <w:rFonts w:ascii="Wingdings" w:hAnsi="Wingdings" w:hint="default"/>
      </w:rPr>
    </w:lvl>
    <w:lvl w:ilvl="3" w:tplc="040C0001" w:tentative="1">
      <w:start w:val="1"/>
      <w:numFmt w:val="bullet"/>
      <w:lvlText w:val=""/>
      <w:lvlJc w:val="left"/>
      <w:pPr>
        <w:tabs>
          <w:tab w:val="num" w:pos="2760"/>
        </w:tabs>
        <w:ind w:left="2760" w:hanging="360"/>
      </w:pPr>
      <w:rPr>
        <w:rFonts w:ascii="Symbol" w:hAnsi="Symbol" w:hint="default"/>
      </w:rPr>
    </w:lvl>
    <w:lvl w:ilvl="4" w:tplc="040C0003" w:tentative="1">
      <w:start w:val="1"/>
      <w:numFmt w:val="bullet"/>
      <w:lvlText w:val="o"/>
      <w:lvlJc w:val="left"/>
      <w:pPr>
        <w:tabs>
          <w:tab w:val="num" w:pos="3480"/>
        </w:tabs>
        <w:ind w:left="3480" w:hanging="360"/>
      </w:pPr>
      <w:rPr>
        <w:rFonts w:ascii="Courier New" w:hAnsi="Courier New" w:hint="default"/>
      </w:rPr>
    </w:lvl>
    <w:lvl w:ilvl="5" w:tplc="040C0005" w:tentative="1">
      <w:start w:val="1"/>
      <w:numFmt w:val="bullet"/>
      <w:lvlText w:val=""/>
      <w:lvlJc w:val="left"/>
      <w:pPr>
        <w:tabs>
          <w:tab w:val="num" w:pos="4200"/>
        </w:tabs>
        <w:ind w:left="4200" w:hanging="360"/>
      </w:pPr>
      <w:rPr>
        <w:rFonts w:ascii="Wingdings" w:hAnsi="Wingdings" w:hint="default"/>
      </w:rPr>
    </w:lvl>
    <w:lvl w:ilvl="6" w:tplc="040C0001" w:tentative="1">
      <w:start w:val="1"/>
      <w:numFmt w:val="bullet"/>
      <w:lvlText w:val=""/>
      <w:lvlJc w:val="left"/>
      <w:pPr>
        <w:tabs>
          <w:tab w:val="num" w:pos="4920"/>
        </w:tabs>
        <w:ind w:left="4920" w:hanging="360"/>
      </w:pPr>
      <w:rPr>
        <w:rFonts w:ascii="Symbol" w:hAnsi="Symbol" w:hint="default"/>
      </w:rPr>
    </w:lvl>
    <w:lvl w:ilvl="7" w:tplc="040C0003" w:tentative="1">
      <w:start w:val="1"/>
      <w:numFmt w:val="bullet"/>
      <w:lvlText w:val="o"/>
      <w:lvlJc w:val="left"/>
      <w:pPr>
        <w:tabs>
          <w:tab w:val="num" w:pos="5640"/>
        </w:tabs>
        <w:ind w:left="5640" w:hanging="360"/>
      </w:pPr>
      <w:rPr>
        <w:rFonts w:ascii="Courier New" w:hAnsi="Courier New" w:hint="default"/>
      </w:rPr>
    </w:lvl>
    <w:lvl w:ilvl="8" w:tplc="040C0005" w:tentative="1">
      <w:start w:val="1"/>
      <w:numFmt w:val="bullet"/>
      <w:lvlText w:val=""/>
      <w:lvlJc w:val="left"/>
      <w:pPr>
        <w:tabs>
          <w:tab w:val="num" w:pos="6360"/>
        </w:tabs>
        <w:ind w:left="63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1C15"/>
    <w:rsid w:val="00091540"/>
    <w:rsid w:val="00155A4F"/>
    <w:rsid w:val="001D14D1"/>
    <w:rsid w:val="001E3C0C"/>
    <w:rsid w:val="00237812"/>
    <w:rsid w:val="0025044C"/>
    <w:rsid w:val="002D2694"/>
    <w:rsid w:val="003A7EA8"/>
    <w:rsid w:val="003B6ACF"/>
    <w:rsid w:val="006E6CCB"/>
    <w:rsid w:val="00715855"/>
    <w:rsid w:val="00812500"/>
    <w:rsid w:val="00846FF7"/>
    <w:rsid w:val="00855668"/>
    <w:rsid w:val="009C4745"/>
    <w:rsid w:val="00A50CEA"/>
    <w:rsid w:val="00C309D9"/>
    <w:rsid w:val="00CA2662"/>
    <w:rsid w:val="00DA5E42"/>
    <w:rsid w:val="00E01C15"/>
    <w:rsid w:val="00FE566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15"/>
    <w:pPr>
      <w:spacing w:after="0" w:line="240" w:lineRule="auto"/>
    </w:pPr>
    <w:rPr>
      <w:rFonts w:ascii="Times New Roman" w:eastAsia="Times New Roman" w:hAnsi="Times New Roman" w:cs="Times New Roman"/>
      <w:sz w:val="24"/>
      <w:szCs w:val="24"/>
      <w:lang w:val="fr-FR" w:eastAsia="fr-FR"/>
    </w:rPr>
  </w:style>
  <w:style w:type="paragraph" w:styleId="Ttulo1">
    <w:name w:val="heading 1"/>
    <w:basedOn w:val="Normal"/>
    <w:next w:val="Normal"/>
    <w:link w:val="Ttulo1Car"/>
    <w:qFormat/>
    <w:rsid w:val="00E01C15"/>
    <w:pPr>
      <w:keepNext/>
      <w:outlineLvl w:val="0"/>
    </w:pPr>
    <w:rPr>
      <w:b/>
      <w:bCs/>
    </w:rPr>
  </w:style>
  <w:style w:type="paragraph" w:styleId="Ttulo2">
    <w:name w:val="heading 2"/>
    <w:basedOn w:val="Normal"/>
    <w:next w:val="Normal"/>
    <w:link w:val="Ttulo2Car"/>
    <w:qFormat/>
    <w:rsid w:val="00E01C15"/>
    <w:pPr>
      <w:keepNext/>
      <w:pBdr>
        <w:bottom w:val="single" w:sz="4" w:space="1" w:color="auto"/>
      </w:pBdr>
      <w:jc w:val="center"/>
      <w:outlineLvl w:val="1"/>
    </w:pPr>
    <w:rPr>
      <w:b/>
      <w:bCs/>
    </w:rPr>
  </w:style>
  <w:style w:type="paragraph" w:styleId="Ttulo4">
    <w:name w:val="heading 4"/>
    <w:basedOn w:val="Normal"/>
    <w:next w:val="Normal"/>
    <w:link w:val="Ttulo4Car"/>
    <w:qFormat/>
    <w:rsid w:val="00E01C15"/>
    <w:pPr>
      <w:keepNext/>
      <w:outlineLvl w:val="3"/>
    </w:pPr>
    <w:rPr>
      <w:b/>
      <w:bCs/>
      <w:sz w:val="20"/>
      <w:szCs w:val="20"/>
    </w:rPr>
  </w:style>
  <w:style w:type="paragraph" w:styleId="Ttulo6">
    <w:name w:val="heading 6"/>
    <w:basedOn w:val="Normal"/>
    <w:next w:val="Normal"/>
    <w:link w:val="Ttulo6Car"/>
    <w:qFormat/>
    <w:rsid w:val="00E01C15"/>
    <w:pPr>
      <w:keepNext/>
      <w:jc w:val="right"/>
      <w:outlineLvl w:val="5"/>
    </w:pPr>
    <w:rPr>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1C15"/>
    <w:rPr>
      <w:rFonts w:ascii="Times New Roman" w:eastAsia="Times New Roman" w:hAnsi="Times New Roman" w:cs="Times New Roman"/>
      <w:b/>
      <w:bCs/>
      <w:sz w:val="24"/>
      <w:szCs w:val="24"/>
      <w:lang w:val="fr-FR" w:eastAsia="fr-FR"/>
    </w:rPr>
  </w:style>
  <w:style w:type="character" w:customStyle="1" w:styleId="Ttulo2Car">
    <w:name w:val="Título 2 Car"/>
    <w:basedOn w:val="Fuentedeprrafopredeter"/>
    <w:link w:val="Ttulo2"/>
    <w:rsid w:val="00E01C15"/>
    <w:rPr>
      <w:rFonts w:ascii="Times New Roman" w:eastAsia="Times New Roman" w:hAnsi="Times New Roman" w:cs="Times New Roman"/>
      <w:b/>
      <w:bCs/>
      <w:sz w:val="24"/>
      <w:szCs w:val="24"/>
      <w:lang w:val="fr-FR" w:eastAsia="fr-FR"/>
    </w:rPr>
  </w:style>
  <w:style w:type="character" w:customStyle="1" w:styleId="Ttulo4Car">
    <w:name w:val="Título 4 Car"/>
    <w:basedOn w:val="Fuentedeprrafopredeter"/>
    <w:link w:val="Ttulo4"/>
    <w:rsid w:val="00E01C15"/>
    <w:rPr>
      <w:rFonts w:ascii="Times New Roman" w:eastAsia="Times New Roman" w:hAnsi="Times New Roman" w:cs="Times New Roman"/>
      <w:b/>
      <w:bCs/>
      <w:sz w:val="20"/>
      <w:szCs w:val="20"/>
      <w:lang w:val="fr-FR" w:eastAsia="fr-FR"/>
    </w:rPr>
  </w:style>
  <w:style w:type="character" w:customStyle="1" w:styleId="Ttulo6Car">
    <w:name w:val="Título 6 Car"/>
    <w:basedOn w:val="Fuentedeprrafopredeter"/>
    <w:link w:val="Ttulo6"/>
    <w:rsid w:val="00E01C15"/>
    <w:rPr>
      <w:rFonts w:ascii="Times New Roman" w:eastAsia="Times New Roman" w:hAnsi="Times New Roman" w:cs="Times New Roman"/>
      <w:i/>
      <w:sz w:val="20"/>
      <w:szCs w:val="24"/>
      <w:lang w:val="fr-FR" w:eastAsia="fr-FR"/>
    </w:rPr>
  </w:style>
  <w:style w:type="paragraph" w:customStyle="1" w:styleId="Textedebulles1">
    <w:name w:val="Texte de bulles1"/>
    <w:basedOn w:val="Normal"/>
    <w:semiHidden/>
    <w:rsid w:val="00E01C15"/>
    <w:rPr>
      <w:rFonts w:ascii="Tahoma" w:hAnsi="Tahoma" w:cs="Tahoma"/>
      <w:sz w:val="16"/>
      <w:szCs w:val="16"/>
    </w:rPr>
  </w:style>
  <w:style w:type="character" w:styleId="Hipervnculo">
    <w:name w:val="Hyperlink"/>
    <w:semiHidden/>
    <w:rsid w:val="00E01C15"/>
    <w:rPr>
      <w:color w:val="0000FF"/>
      <w:u w:val="single"/>
    </w:rPr>
  </w:style>
  <w:style w:type="paragraph" w:styleId="Textoindependiente">
    <w:name w:val="Body Text"/>
    <w:basedOn w:val="Normal"/>
    <w:link w:val="TextoindependienteCar"/>
    <w:semiHidden/>
    <w:rsid w:val="00E01C15"/>
    <w:pPr>
      <w:jc w:val="both"/>
    </w:pPr>
    <w:rPr>
      <w:sz w:val="22"/>
    </w:rPr>
  </w:style>
  <w:style w:type="character" w:customStyle="1" w:styleId="TextoindependienteCar">
    <w:name w:val="Texto independiente Car"/>
    <w:basedOn w:val="Fuentedeprrafopredeter"/>
    <w:link w:val="Textoindependiente"/>
    <w:semiHidden/>
    <w:rsid w:val="00E01C15"/>
    <w:rPr>
      <w:rFonts w:ascii="Times New Roman" w:eastAsia="Times New Roman" w:hAnsi="Times New Roman" w:cs="Times New Roman"/>
      <w:szCs w:val="24"/>
      <w:lang w:val="fr-FR" w:eastAsia="fr-FR"/>
    </w:rPr>
  </w:style>
  <w:style w:type="paragraph" w:styleId="Sangradetextonormal">
    <w:name w:val="Body Text Indent"/>
    <w:basedOn w:val="Normal"/>
    <w:link w:val="SangradetextonormalCar"/>
    <w:semiHidden/>
    <w:rsid w:val="00E01C15"/>
    <w:pPr>
      <w:spacing w:after="120"/>
      <w:ind w:left="283"/>
    </w:pPr>
  </w:style>
  <w:style w:type="character" w:customStyle="1" w:styleId="SangradetextonormalCar">
    <w:name w:val="Sangría de texto normal Car"/>
    <w:basedOn w:val="Fuentedeprrafopredeter"/>
    <w:link w:val="Sangradetextonormal"/>
    <w:semiHidden/>
    <w:rsid w:val="00E01C15"/>
    <w:rPr>
      <w:rFonts w:ascii="Times New Roman" w:eastAsia="Times New Roman" w:hAnsi="Times New Roman" w:cs="Times New Roman"/>
      <w:sz w:val="24"/>
      <w:szCs w:val="24"/>
      <w:lang w:val="fr-FR" w:eastAsia="fr-FR"/>
    </w:rPr>
  </w:style>
  <w:style w:type="paragraph" w:styleId="Encabezado">
    <w:name w:val="header"/>
    <w:basedOn w:val="Normal"/>
    <w:link w:val="EncabezadoCar"/>
    <w:semiHidden/>
    <w:rsid w:val="00E01C15"/>
    <w:pPr>
      <w:tabs>
        <w:tab w:val="center" w:pos="4536"/>
        <w:tab w:val="right" w:pos="9072"/>
      </w:tabs>
    </w:pPr>
    <w:rPr>
      <w:sz w:val="20"/>
      <w:szCs w:val="20"/>
    </w:rPr>
  </w:style>
  <w:style w:type="character" w:customStyle="1" w:styleId="EncabezadoCar">
    <w:name w:val="Encabezado Car"/>
    <w:basedOn w:val="Fuentedeprrafopredeter"/>
    <w:link w:val="Encabezado"/>
    <w:semiHidden/>
    <w:rsid w:val="00E01C15"/>
    <w:rPr>
      <w:rFonts w:ascii="Times New Roman" w:eastAsia="Times New Roman" w:hAnsi="Times New Roman" w:cs="Times New Roman"/>
      <w:sz w:val="20"/>
      <w:szCs w:val="20"/>
      <w:lang w:val="fr-FR" w:eastAsia="fr-FR"/>
    </w:rPr>
  </w:style>
  <w:style w:type="paragraph" w:styleId="Epgrafe">
    <w:name w:val="caption"/>
    <w:basedOn w:val="Normal"/>
    <w:next w:val="Normal"/>
    <w:qFormat/>
    <w:rsid w:val="00E01C15"/>
    <w:pPr>
      <w:jc w:val="center"/>
    </w:pPr>
    <w:rPr>
      <w:b/>
      <w:sz w:val="28"/>
      <w:szCs w:val="28"/>
    </w:rPr>
  </w:style>
  <w:style w:type="paragraph" w:customStyle="1" w:styleId="Default">
    <w:name w:val="Default"/>
    <w:rsid w:val="00E01C15"/>
    <w:pPr>
      <w:autoSpaceDE w:val="0"/>
      <w:autoSpaceDN w:val="0"/>
      <w:adjustRightInd w:val="0"/>
      <w:spacing w:after="0" w:line="240" w:lineRule="auto"/>
    </w:pPr>
    <w:rPr>
      <w:rFonts w:ascii="Arial Narrow" w:eastAsia="Times New Roman" w:hAnsi="Arial Narrow" w:cs="Arial Narrow"/>
      <w:color w:val="000000"/>
      <w:sz w:val="24"/>
      <w:szCs w:val="24"/>
      <w:lang w:val="es-ES" w:eastAsia="es-ES"/>
    </w:rPr>
  </w:style>
  <w:style w:type="paragraph" w:styleId="HTMLconformatoprevio">
    <w:name w:val="HTML Preformatted"/>
    <w:basedOn w:val="Normal"/>
    <w:link w:val="HTMLconformatoprevioCar"/>
    <w:uiPriority w:val="99"/>
    <w:unhideWhenUsed/>
    <w:rsid w:val="00DA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DA5E42"/>
    <w:rPr>
      <w:rFonts w:ascii="Courier New" w:eastAsia="Times New Roman" w:hAnsi="Courier New" w:cs="Courier New"/>
      <w:sz w:val="20"/>
      <w:szCs w:val="20"/>
      <w:lang w:eastAsia="es-MX"/>
    </w:rPr>
  </w:style>
</w:styles>
</file>

<file path=word/webSettings.xml><?xml version="1.0" encoding="utf-8"?>
<w:webSettings xmlns:r="http://schemas.openxmlformats.org/officeDocument/2006/relationships" xmlns:w="http://schemas.openxmlformats.org/wordprocessingml/2006/main">
  <w:divs>
    <w:div w:id="394864998">
      <w:bodyDiv w:val="1"/>
      <w:marLeft w:val="0"/>
      <w:marRight w:val="0"/>
      <w:marTop w:val="0"/>
      <w:marBottom w:val="0"/>
      <w:divBdr>
        <w:top w:val="none" w:sz="0" w:space="0" w:color="auto"/>
        <w:left w:val="none" w:sz="0" w:space="0" w:color="auto"/>
        <w:bottom w:val="none" w:sz="0" w:space="0" w:color="auto"/>
        <w:right w:val="none" w:sz="0" w:space="0" w:color="auto"/>
      </w:divBdr>
    </w:div>
    <w:div w:id="1545823760">
      <w:bodyDiv w:val="1"/>
      <w:marLeft w:val="0"/>
      <w:marRight w:val="0"/>
      <w:marTop w:val="0"/>
      <w:marBottom w:val="0"/>
      <w:divBdr>
        <w:top w:val="none" w:sz="0" w:space="0" w:color="auto"/>
        <w:left w:val="none" w:sz="0" w:space="0" w:color="auto"/>
        <w:bottom w:val="none" w:sz="0" w:space="0" w:color="auto"/>
        <w:right w:val="none" w:sz="0" w:space="0" w:color="auto"/>
      </w:divBdr>
    </w:div>
    <w:div w:id="19957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onicamedinaoli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5289</TotalTime>
  <Pages>2</Pages>
  <Words>660</Words>
  <Characters>3635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Medina</dc:creator>
  <cp:lastModifiedBy>Veronica Medina</cp:lastModifiedBy>
  <cp:revision>7</cp:revision>
  <dcterms:created xsi:type="dcterms:W3CDTF">2015-06-24T13:41:00Z</dcterms:created>
  <dcterms:modified xsi:type="dcterms:W3CDTF">2015-10-06T01:37:00Z</dcterms:modified>
</cp:coreProperties>
</file>